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Zgoda na przetwarzanie danych</w:t>
      </w: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E0379">
        <w:rPr>
          <w:b/>
        </w:rPr>
        <w:t xml:space="preserve"> w ………………………………… </w:t>
      </w:r>
      <w:r>
        <w:t xml:space="preserve">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:rsidR="00834240" w:rsidRDefault="00834240" w:rsidP="00834240">
      <w:pPr>
        <w:spacing w:line="360" w:lineRule="auto"/>
        <w:jc w:val="right"/>
      </w:pPr>
    </w:p>
    <w:p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:rsidR="00834240" w:rsidRDefault="00834240" w:rsidP="00834240">
      <w:pPr>
        <w:spacing w:line="360" w:lineRule="auto"/>
        <w:jc w:val="right"/>
      </w:pPr>
    </w:p>
    <w:p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:rsidR="00215189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E15E5">
        <w:t>Komisja Gminna do spraw szacowania szkód w</w:t>
      </w:r>
      <w:r w:rsidR="00834240">
        <w:t> </w:t>
      </w:r>
      <w:r w:rsidRPr="00EE15E5">
        <w:t>gospodarstwach rolnych i działach specjalnych produkcji  na terenie gminy …………………</w:t>
      </w:r>
      <w:r w:rsidR="00834240">
        <w:t>………</w:t>
      </w:r>
      <w:r w:rsidR="00DE2B82">
        <w:t>……</w:t>
      </w:r>
      <w:r w:rsidR="00BB7992">
        <w:t>, z którą możesz się skontaktować na adres:…………….</w:t>
      </w:r>
    </w:p>
    <w:p w:rsidR="00BB7992" w:rsidRPr="00BB7992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BB7992">
        <w:rPr>
          <w:color w:val="000000" w:themeColor="text1"/>
        </w:rPr>
        <w:t xml:space="preserve">Wojewoda Świętokrzyski, </w:t>
      </w:r>
      <w:r w:rsidR="00D9485D">
        <w:rPr>
          <w:color w:val="000000" w:themeColor="text1"/>
        </w:rPr>
        <w:t>z którym można się skontaktować na adres:</w:t>
      </w:r>
      <w:r w:rsidRPr="00BB7992">
        <w:rPr>
          <w:color w:val="000000" w:themeColor="text1"/>
        </w:rPr>
        <w:t xml:space="preserve"> Świętokrzyski Urząd Wojewódzki w Kielcach, al. IX Wieków Kielc 3, 25-516 Kielce e-mail: wojewoda@kielce.uw.gov.pl, tel. 41 342 12 66, </w:t>
      </w:r>
    </w:p>
    <w:p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</w:p>
    <w:p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1" w:name="_Hlk72390584"/>
      <w:r w:rsidRPr="00D9485D">
        <w:t>Podstawą przetwarzania Twoich danych jest:</w:t>
      </w:r>
    </w:p>
    <w:bookmarkEnd w:id="1"/>
    <w:p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:rsidR="00D9485D" w:rsidRPr="00D9485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color w:val="000000" w:themeColor="text1"/>
          <w:u w:val="single"/>
        </w:rPr>
        <w:t>Wojewoda Świętokrzyski</w:t>
      </w:r>
      <w:r>
        <w:rPr>
          <w:color w:val="000000" w:themeColor="text1"/>
        </w:rPr>
        <w:t xml:space="preserve"> </w:t>
      </w:r>
      <w:r w:rsidRPr="00BB7992">
        <w:rPr>
          <w:color w:val="000000" w:themeColor="text1"/>
        </w:rPr>
        <w:t>przetwarza Twoje dane w zakresie weryfikacji protokołów a w przypadku szkód przekraczających 30% średniej rocznej produkcji rolnej</w:t>
      </w:r>
      <w:r>
        <w:rPr>
          <w:color w:val="000000" w:themeColor="text1"/>
        </w:rPr>
        <w:t>,</w:t>
      </w:r>
      <w:r w:rsidRPr="00BB7992">
        <w:rPr>
          <w:color w:val="000000" w:themeColor="text1"/>
        </w:rPr>
        <w:t xml:space="preserve"> potwierdzani</w:t>
      </w:r>
      <w:r>
        <w:rPr>
          <w:color w:val="000000" w:themeColor="text1"/>
        </w:rPr>
        <w:t>a</w:t>
      </w:r>
      <w:r w:rsidRPr="00BB7992">
        <w:rPr>
          <w:color w:val="000000" w:themeColor="text1"/>
        </w:rPr>
        <w:t xml:space="preserve"> protokołów  </w:t>
      </w:r>
    </w:p>
    <w:p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t>§ 5 pkt 5 i 8 rozporządzenia Rady Ministrów z dnia 27 stycznia 2015 r. w sprawie szczegółowego zakresu i sposobów realizacji niektórych zadań Agencji Restrukturyzacji i Modernizacji Rolnictwa.</w:t>
      </w:r>
    </w:p>
    <w:p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lastRenderedPageBreak/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t>W związku z przetwarzaniem przez Komisję Gminną Twoich danych osobowych przysługuje Ci: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834240"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>
        <w:rPr>
          <w:rFonts w:asciiTheme="minorHAnsi" w:eastAsiaTheme="minorHAnsi" w:hAnsiTheme="minorHAnsi" w:cstheme="minorHAnsi"/>
          <w:sz w:val="22"/>
          <w:szCs w:val="22"/>
        </w:rPr>
        <w:t>e przetwarzania danych musi być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zgodne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         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 przepisami prawa, na podstawie których odbywa się przetwarzanie oraz na </w:t>
      </w:r>
    </w:p>
    <w:p w:rsidR="00834240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podstawie przepisów prawa dotyczących np. archiwizacji)</w:t>
      </w:r>
      <w:r w:rsidR="008342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przetwarzanie), 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r w:rsidRPr="00BB7992">
        <w:t>przekazywane do państwa trzeciego/organizacji międzynarodowej.</w:t>
      </w:r>
    </w:p>
    <w:p w:rsidR="00BB7992" w:rsidRPr="00834240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sectPr w:rsidR="00BB7992" w:rsidRPr="00834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42" w:rsidRDefault="004F4F42" w:rsidP="00215189">
      <w:r>
        <w:separator/>
      </w:r>
    </w:p>
  </w:endnote>
  <w:endnote w:type="continuationSeparator" w:id="0">
    <w:p w:rsidR="004F4F42" w:rsidRDefault="004F4F42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42" w:rsidRDefault="004F4F42" w:rsidP="00215189">
      <w:r>
        <w:separator/>
      </w:r>
    </w:p>
  </w:footnote>
  <w:footnote w:type="continuationSeparator" w:id="0">
    <w:p w:rsidR="004F4F42" w:rsidRDefault="004F4F42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21" w:rsidRDefault="00D91021" w:rsidP="00D91021">
    <w:pPr>
      <w:spacing w:line="276" w:lineRule="auto"/>
      <w:ind w:right="100"/>
    </w:pPr>
    <w:r>
      <w:t>Załącznik do wniosku</w:t>
    </w:r>
    <w:r w:rsidRPr="00D91021">
      <w:t xml:space="preserve"> </w:t>
    </w:r>
    <w:r>
      <w:t>o oszacowanie szkód powstałych w wyniku niekorzystnego zjawiska atmosferycznego w gospodarstwie.</w:t>
    </w:r>
  </w:p>
  <w:p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03698"/>
    <w:rsid w:val="000233E8"/>
    <w:rsid w:val="000513FB"/>
    <w:rsid w:val="00075EF9"/>
    <w:rsid w:val="000D1A71"/>
    <w:rsid w:val="00137F11"/>
    <w:rsid w:val="001A69A0"/>
    <w:rsid w:val="00203C5A"/>
    <w:rsid w:val="00215189"/>
    <w:rsid w:val="00244D03"/>
    <w:rsid w:val="00332CE8"/>
    <w:rsid w:val="003F295A"/>
    <w:rsid w:val="004F4F42"/>
    <w:rsid w:val="0055213A"/>
    <w:rsid w:val="005C21FF"/>
    <w:rsid w:val="00600FDE"/>
    <w:rsid w:val="00626884"/>
    <w:rsid w:val="00772A08"/>
    <w:rsid w:val="00834240"/>
    <w:rsid w:val="00856B29"/>
    <w:rsid w:val="008A6485"/>
    <w:rsid w:val="008E65DA"/>
    <w:rsid w:val="009002F4"/>
    <w:rsid w:val="009015F4"/>
    <w:rsid w:val="00934AF1"/>
    <w:rsid w:val="00AC2306"/>
    <w:rsid w:val="00AD47A5"/>
    <w:rsid w:val="00BB7992"/>
    <w:rsid w:val="00BD0EF5"/>
    <w:rsid w:val="00BE0379"/>
    <w:rsid w:val="00CA5117"/>
    <w:rsid w:val="00CD42A5"/>
    <w:rsid w:val="00D41F18"/>
    <w:rsid w:val="00D91021"/>
    <w:rsid w:val="00D9485D"/>
    <w:rsid w:val="00DA4172"/>
    <w:rsid w:val="00DE2B82"/>
    <w:rsid w:val="00EE15E5"/>
    <w:rsid w:val="00F2465B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FBB05-DD4B-4706-8D63-FB00827B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Magdalena Ejsmond-Mrówka</cp:lastModifiedBy>
  <cp:revision>2</cp:revision>
  <dcterms:created xsi:type="dcterms:W3CDTF">2021-06-24T06:18:00Z</dcterms:created>
  <dcterms:modified xsi:type="dcterms:W3CDTF">2021-06-24T06:18:00Z</dcterms:modified>
</cp:coreProperties>
</file>