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DC" w:rsidRPr="004E3953" w:rsidRDefault="00821FDC" w:rsidP="00821FDC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953">
        <w:rPr>
          <w:rFonts w:ascii="Times New Roman" w:hAnsi="Times New Roman" w:cs="Times New Roman"/>
          <w:sz w:val="24"/>
          <w:szCs w:val="24"/>
        </w:rPr>
        <w:t xml:space="preserve">Załącznik Nr 1 do SIWZ </w:t>
      </w:r>
    </w:p>
    <w:p w:rsidR="00821FDC" w:rsidRDefault="00821FD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641F0" w:rsidRPr="00821FDC" w:rsidRDefault="007118F0" w:rsidP="00821FDC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821FDC">
        <w:rPr>
          <w:rFonts w:ascii="Arial" w:hAnsi="Arial" w:cs="Arial"/>
          <w:b/>
          <w:sz w:val="21"/>
          <w:szCs w:val="21"/>
        </w:rPr>
        <w:t xml:space="preserve">   </w:t>
      </w:r>
      <w:r w:rsidR="00821FDC">
        <w:rPr>
          <w:rFonts w:ascii="Arial" w:hAnsi="Arial" w:cs="Arial"/>
          <w:sz w:val="21"/>
          <w:szCs w:val="21"/>
        </w:rPr>
        <w:t>Gmina Sędziszów</w:t>
      </w:r>
    </w:p>
    <w:p w:rsidR="00821FDC" w:rsidRDefault="00821FDC" w:rsidP="00821FDC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Ul. Dworcowa 20</w:t>
      </w:r>
    </w:p>
    <w:p w:rsidR="00821FDC" w:rsidRPr="00A22DCF" w:rsidRDefault="00821FDC" w:rsidP="00821FDC">
      <w:pPr>
        <w:spacing w:after="0" w:line="36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28-340 Sędziszów</w:t>
      </w:r>
    </w:p>
    <w:p w:rsidR="00C4103F" w:rsidRPr="00A22DCF" w:rsidRDefault="00821FDC" w:rsidP="00821FDC">
      <w:pPr>
        <w:spacing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21FDC" w:rsidRPr="00B9120E">
        <w:rPr>
          <w:rFonts w:ascii="Arial" w:eastAsia="Arial" w:hAnsi="Arial" w:cs="Arial"/>
          <w:b/>
          <w:i/>
        </w:rPr>
        <w:t xml:space="preserve">Udzielenie i obsługa długoterminowego  kredytu bankowego w wysokości </w:t>
      </w:r>
      <w:r w:rsidR="003A4D76">
        <w:rPr>
          <w:rFonts w:ascii="Arial" w:eastAsia="Arial" w:hAnsi="Arial" w:cs="Arial"/>
          <w:b/>
          <w:i/>
        </w:rPr>
        <w:t>2.929.045,51</w:t>
      </w:r>
      <w:bookmarkStart w:id="0" w:name="_GoBack"/>
      <w:bookmarkEnd w:id="0"/>
      <w:r w:rsidR="00821FDC" w:rsidRPr="00B9120E">
        <w:rPr>
          <w:rFonts w:ascii="Arial" w:eastAsia="Arial" w:hAnsi="Arial" w:cs="Arial"/>
          <w:b/>
          <w:i/>
        </w:rPr>
        <w:t xml:space="preserve"> złotych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21FDC" w:rsidRPr="00821FDC">
        <w:rPr>
          <w:rFonts w:ascii="Arial" w:hAnsi="Arial" w:cs="Arial"/>
          <w:b/>
          <w:sz w:val="21"/>
          <w:szCs w:val="21"/>
        </w:rPr>
        <w:t>Gminę Sędziszów</w:t>
      </w:r>
      <w:r w:rsidR="00821FDC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21FDC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9F" w:rsidRDefault="00E0519F" w:rsidP="0038231F">
      <w:pPr>
        <w:spacing w:after="0" w:line="240" w:lineRule="auto"/>
      </w:pPr>
      <w:r>
        <w:separator/>
      </w:r>
    </w:p>
  </w:endnote>
  <w:endnote w:type="continuationSeparator" w:id="0">
    <w:p w:rsidR="00E0519F" w:rsidRDefault="00E05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9F" w:rsidRDefault="00E0519F" w:rsidP="0038231F">
      <w:pPr>
        <w:spacing w:after="0" w:line="240" w:lineRule="auto"/>
      </w:pPr>
      <w:r>
        <w:separator/>
      </w:r>
    </w:p>
  </w:footnote>
  <w:footnote w:type="continuationSeparator" w:id="0">
    <w:p w:rsidR="00E0519F" w:rsidRDefault="00E051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0DE5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D7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953"/>
    <w:rsid w:val="004F23F7"/>
    <w:rsid w:val="004F40EF"/>
    <w:rsid w:val="00520174"/>
    <w:rsid w:val="005641F0"/>
    <w:rsid w:val="005C39CA"/>
    <w:rsid w:val="005E176A"/>
    <w:rsid w:val="00634311"/>
    <w:rsid w:val="006348A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1FD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E7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02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19F"/>
    <w:rsid w:val="00E21085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DC8C-825A-478B-BC0D-A22C974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Dziopa</cp:lastModifiedBy>
  <cp:revision>2</cp:revision>
  <cp:lastPrinted>2016-09-27T09:48:00Z</cp:lastPrinted>
  <dcterms:created xsi:type="dcterms:W3CDTF">2018-07-11T08:54:00Z</dcterms:created>
  <dcterms:modified xsi:type="dcterms:W3CDTF">2018-07-11T08:54:00Z</dcterms:modified>
</cp:coreProperties>
</file>