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D8" w:rsidRPr="00027302" w:rsidRDefault="007006D8" w:rsidP="007006D8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16"/>
          <w:szCs w:val="20"/>
        </w:rPr>
      </w:pPr>
      <w:r w:rsidRPr="00027302">
        <w:rPr>
          <w:rFonts w:ascii="Times New Roman" w:hAnsi="Times New Roman" w:cs="Times New Roman"/>
          <w:sz w:val="16"/>
          <w:szCs w:val="20"/>
        </w:rPr>
        <w:t xml:space="preserve">Załącznik Nr 2 </w:t>
      </w:r>
    </w:p>
    <w:p w:rsidR="003E1588" w:rsidRPr="00027302" w:rsidRDefault="003E1588" w:rsidP="003E1588">
      <w:pPr>
        <w:pStyle w:val="Default"/>
        <w:ind w:left="7788"/>
        <w:rPr>
          <w:sz w:val="16"/>
          <w:szCs w:val="20"/>
        </w:rPr>
      </w:pPr>
      <w:r w:rsidRPr="00027302">
        <w:rPr>
          <w:sz w:val="16"/>
          <w:szCs w:val="20"/>
        </w:rPr>
        <w:t xml:space="preserve">do Zarządzenia Nr 4/2016 </w:t>
      </w:r>
    </w:p>
    <w:p w:rsidR="003E1588" w:rsidRPr="00027302" w:rsidRDefault="003E1588" w:rsidP="003E1588">
      <w:pPr>
        <w:pStyle w:val="Default"/>
        <w:ind w:left="7788"/>
        <w:rPr>
          <w:sz w:val="16"/>
          <w:szCs w:val="20"/>
        </w:rPr>
      </w:pPr>
      <w:r w:rsidRPr="00027302">
        <w:rPr>
          <w:sz w:val="16"/>
          <w:szCs w:val="20"/>
        </w:rPr>
        <w:t xml:space="preserve">Burmistrza Sędziszowa </w:t>
      </w:r>
    </w:p>
    <w:p w:rsidR="003E1588" w:rsidRPr="00027302" w:rsidRDefault="003E1588" w:rsidP="003E1588">
      <w:pPr>
        <w:pStyle w:val="Default"/>
        <w:ind w:left="7788"/>
        <w:rPr>
          <w:sz w:val="16"/>
          <w:szCs w:val="20"/>
        </w:rPr>
      </w:pPr>
      <w:r w:rsidRPr="00027302">
        <w:rPr>
          <w:sz w:val="16"/>
          <w:szCs w:val="20"/>
        </w:rPr>
        <w:t xml:space="preserve">z dnia 14.01.2016 roku  </w:t>
      </w:r>
    </w:p>
    <w:p w:rsidR="007006D8" w:rsidRPr="006400BD" w:rsidRDefault="007006D8" w:rsidP="007006D8">
      <w:pPr>
        <w:pStyle w:val="Default"/>
        <w:ind w:left="7080"/>
        <w:jc w:val="right"/>
        <w:rPr>
          <w:i/>
          <w:sz w:val="20"/>
          <w:szCs w:val="20"/>
        </w:rPr>
      </w:pPr>
    </w:p>
    <w:p w:rsidR="00517DEC" w:rsidRDefault="00517DEC" w:rsidP="00517DE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Sędziszów, dnia </w:t>
      </w:r>
      <w:r w:rsidR="00DD3B52">
        <w:rPr>
          <w:sz w:val="22"/>
          <w:szCs w:val="22"/>
        </w:rPr>
        <w:t>16</w:t>
      </w:r>
      <w:r w:rsidR="00005148">
        <w:rPr>
          <w:sz w:val="22"/>
          <w:szCs w:val="22"/>
        </w:rPr>
        <w:t>.</w:t>
      </w:r>
      <w:r w:rsidR="00DD3B52">
        <w:rPr>
          <w:sz w:val="22"/>
          <w:szCs w:val="22"/>
        </w:rPr>
        <w:t>10</w:t>
      </w:r>
      <w:r w:rsidR="00005148">
        <w:rPr>
          <w:sz w:val="22"/>
          <w:szCs w:val="22"/>
        </w:rPr>
        <w:t>.2017 r.</w:t>
      </w: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Znak sprawy </w:t>
      </w:r>
      <w:r w:rsidR="00005148">
        <w:rPr>
          <w:sz w:val="22"/>
          <w:szCs w:val="22"/>
        </w:rPr>
        <w:t>BRI.IR1.271.</w:t>
      </w:r>
      <w:r w:rsidR="00DD3B52">
        <w:rPr>
          <w:sz w:val="22"/>
          <w:szCs w:val="22"/>
        </w:rPr>
        <w:t>20</w:t>
      </w:r>
      <w:r w:rsidR="00005148">
        <w:rPr>
          <w:sz w:val="22"/>
          <w:szCs w:val="22"/>
        </w:rPr>
        <w:t>.2017</w:t>
      </w:r>
      <w:r>
        <w:rPr>
          <w:sz w:val="22"/>
          <w:szCs w:val="22"/>
        </w:rPr>
        <w:t xml:space="preserve"> </w:t>
      </w:r>
    </w:p>
    <w:p w:rsidR="005325D9" w:rsidRDefault="005325D9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17DEC" w:rsidRDefault="00517DEC" w:rsidP="00517DE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 xml:space="preserve"> - STR. 1</w:t>
      </w:r>
    </w:p>
    <w:p w:rsidR="00005148" w:rsidRDefault="00005148" w:rsidP="0000514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na wykonanie zadania pn.:</w:t>
      </w:r>
    </w:p>
    <w:p w:rsidR="00005148" w:rsidRDefault="00005148" w:rsidP="00005148">
      <w:pPr>
        <w:pStyle w:val="Default"/>
        <w:jc w:val="center"/>
        <w:rPr>
          <w:sz w:val="22"/>
          <w:szCs w:val="22"/>
        </w:rPr>
      </w:pPr>
    </w:p>
    <w:p w:rsidR="006B7CE0" w:rsidRDefault="00005148" w:rsidP="00005148">
      <w:pPr>
        <w:pStyle w:val="Default"/>
        <w:jc w:val="center"/>
        <w:rPr>
          <w:b/>
          <w:i/>
          <w:sz w:val="22"/>
          <w:szCs w:val="22"/>
        </w:rPr>
      </w:pPr>
      <w:r w:rsidRPr="00475B3C">
        <w:rPr>
          <w:b/>
          <w:i/>
          <w:sz w:val="22"/>
          <w:szCs w:val="22"/>
        </w:rPr>
        <w:t>„</w:t>
      </w:r>
      <w:r w:rsidR="006B7CE0" w:rsidRPr="006B7CE0">
        <w:rPr>
          <w:b/>
          <w:i/>
          <w:sz w:val="22"/>
          <w:szCs w:val="22"/>
        </w:rPr>
        <w:t xml:space="preserve">Przebudowa oświetlenia ulicznego przy ul. Dworcowej </w:t>
      </w:r>
      <w:r w:rsidR="006B7CE0">
        <w:rPr>
          <w:b/>
          <w:i/>
          <w:sz w:val="22"/>
          <w:szCs w:val="22"/>
        </w:rPr>
        <w:t>−</w:t>
      </w:r>
    </w:p>
    <w:p w:rsidR="00005148" w:rsidRPr="00475B3C" w:rsidRDefault="006B7CE0" w:rsidP="00005148">
      <w:pPr>
        <w:pStyle w:val="Default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−</w:t>
      </w:r>
      <w:r w:rsidRPr="006B7CE0">
        <w:rPr>
          <w:b/>
          <w:i/>
          <w:sz w:val="22"/>
          <w:szCs w:val="22"/>
        </w:rPr>
        <w:t xml:space="preserve"> Zakres I rejon ulic Dworcowa</w:t>
      </w:r>
      <w:r>
        <w:rPr>
          <w:b/>
          <w:i/>
          <w:sz w:val="22"/>
          <w:szCs w:val="22"/>
        </w:rPr>
        <w:t>,</w:t>
      </w:r>
      <w:r w:rsidRPr="006B7CE0">
        <w:rPr>
          <w:b/>
          <w:i/>
          <w:sz w:val="22"/>
          <w:szCs w:val="22"/>
        </w:rPr>
        <w:t xml:space="preserve"> </w:t>
      </w:r>
      <w:proofErr w:type="spellStart"/>
      <w:r w:rsidRPr="006B7CE0">
        <w:rPr>
          <w:b/>
          <w:i/>
          <w:sz w:val="22"/>
          <w:szCs w:val="22"/>
        </w:rPr>
        <w:t>Gniewięcińska</w:t>
      </w:r>
      <w:proofErr w:type="spellEnd"/>
      <w:r w:rsidRPr="006B7CE0">
        <w:rPr>
          <w:b/>
          <w:i/>
          <w:sz w:val="22"/>
          <w:szCs w:val="22"/>
        </w:rPr>
        <w:t xml:space="preserve"> i Klonowa</w:t>
      </w:r>
      <w:r w:rsidR="00005148" w:rsidRPr="00475B3C">
        <w:rPr>
          <w:b/>
          <w:i/>
          <w:sz w:val="22"/>
          <w:szCs w:val="22"/>
        </w:rPr>
        <w:t>”</w:t>
      </w:r>
    </w:p>
    <w:p w:rsidR="00282D9F" w:rsidRPr="00027302" w:rsidRDefault="00517DEC" w:rsidP="00282D9F">
      <w:pPr>
        <w:pStyle w:val="Default"/>
        <w:jc w:val="center"/>
        <w:rPr>
          <w:i/>
          <w:sz w:val="20"/>
          <w:szCs w:val="20"/>
        </w:rPr>
      </w:pPr>
      <w:r w:rsidRPr="00027302">
        <w:rPr>
          <w:i/>
          <w:sz w:val="20"/>
          <w:szCs w:val="20"/>
        </w:rPr>
        <w:t xml:space="preserve">poniżej 30.000 euro </w:t>
      </w:r>
    </w:p>
    <w:p w:rsidR="00517DEC" w:rsidRPr="00027302" w:rsidRDefault="00517DEC" w:rsidP="00517DEC">
      <w:pPr>
        <w:pStyle w:val="Default"/>
        <w:jc w:val="center"/>
        <w:rPr>
          <w:sz w:val="20"/>
          <w:szCs w:val="20"/>
        </w:rPr>
      </w:pPr>
      <w:r w:rsidRPr="00027302">
        <w:rPr>
          <w:sz w:val="20"/>
          <w:szCs w:val="20"/>
        </w:rPr>
        <w:t>(</w:t>
      </w:r>
      <w:r w:rsidRPr="00027302">
        <w:rPr>
          <w:i/>
          <w:sz w:val="20"/>
          <w:szCs w:val="20"/>
        </w:rPr>
        <w:t>nazwa rodzaju zamówienia</w:t>
      </w:r>
      <w:r w:rsidRPr="00027302">
        <w:rPr>
          <w:sz w:val="20"/>
          <w:szCs w:val="20"/>
        </w:rPr>
        <w:t xml:space="preserve">) </w:t>
      </w:r>
    </w:p>
    <w:p w:rsidR="00282D9F" w:rsidRDefault="0066042E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282D9F" w:rsidRDefault="00282D9F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CZĘŚĆ I  </w:t>
      </w:r>
      <w:r w:rsidRPr="00282D9F">
        <w:rPr>
          <w:b/>
          <w:bCs/>
          <w:i/>
          <w:sz w:val="22"/>
          <w:szCs w:val="22"/>
        </w:rPr>
        <w:t>(wypełnia zamawiający</w:t>
      </w:r>
      <w:r>
        <w:rPr>
          <w:b/>
          <w:bCs/>
          <w:sz w:val="22"/>
          <w:szCs w:val="22"/>
        </w:rPr>
        <w:t>)</w:t>
      </w:r>
      <w:r w:rsidR="0066042E">
        <w:rPr>
          <w:b/>
          <w:bCs/>
          <w:sz w:val="22"/>
          <w:szCs w:val="22"/>
        </w:rPr>
        <w:t xml:space="preserve"> </w:t>
      </w:r>
    </w:p>
    <w:p w:rsidR="00282D9F" w:rsidRDefault="00282D9F" w:rsidP="008034C2">
      <w:pPr>
        <w:pStyle w:val="Default"/>
        <w:rPr>
          <w:b/>
          <w:bCs/>
          <w:sz w:val="22"/>
          <w:szCs w:val="22"/>
        </w:rPr>
      </w:pPr>
    </w:p>
    <w:p w:rsidR="00517DEC" w:rsidRDefault="00517DEC" w:rsidP="008034C2">
      <w:pPr>
        <w:pStyle w:val="Default"/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Nazwa i adres ZAMAWIAJĄCEGO </w:t>
      </w:r>
    </w:p>
    <w:p w:rsidR="008034C2" w:rsidRDefault="008034C2" w:rsidP="008034C2">
      <w:pPr>
        <w:pStyle w:val="Default"/>
        <w:ind w:left="332"/>
        <w:rPr>
          <w:sz w:val="22"/>
          <w:szCs w:val="22"/>
        </w:rPr>
      </w:pPr>
    </w:p>
    <w:p w:rsidR="00517DEC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Gmina Sędziszów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ul. Dworcowa 20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28-340 Sędziszów</w:t>
      </w:r>
    </w:p>
    <w:p w:rsidR="00517DEC" w:rsidRPr="00282D9F" w:rsidRDefault="0066042E" w:rsidP="00282D9F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282D9F">
        <w:rPr>
          <w:b/>
          <w:bCs/>
          <w:sz w:val="22"/>
          <w:szCs w:val="22"/>
        </w:rPr>
        <w:t>2.</w:t>
      </w:r>
      <w:r w:rsidR="00517DEC">
        <w:rPr>
          <w:b/>
          <w:bCs/>
          <w:sz w:val="22"/>
          <w:szCs w:val="22"/>
        </w:rPr>
        <w:t xml:space="preserve"> Opis przedmiotu zamówienia </w:t>
      </w:r>
    </w:p>
    <w:p w:rsidR="00005148" w:rsidRDefault="00005148" w:rsidP="00005148">
      <w:pPr>
        <w:pStyle w:val="Default"/>
        <w:ind w:left="357"/>
        <w:rPr>
          <w:sz w:val="22"/>
          <w:szCs w:val="22"/>
        </w:rPr>
      </w:pPr>
    </w:p>
    <w:p w:rsidR="00027302" w:rsidRPr="00027302" w:rsidRDefault="00027302" w:rsidP="0002730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027302" w:rsidRPr="00027302" w:rsidRDefault="00027302" w:rsidP="0002730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A90814" w:rsidRDefault="00A90814" w:rsidP="00027302">
      <w:pPr>
        <w:pStyle w:val="Default"/>
        <w:numPr>
          <w:ilvl w:val="1"/>
          <w:numId w:val="17"/>
        </w:numPr>
      </w:pPr>
      <w:r w:rsidRPr="00843614">
        <w:t>Przedmiot umowy w szczególności obejmuje</w:t>
      </w:r>
    </w:p>
    <w:p w:rsidR="000B248F" w:rsidRDefault="000B248F" w:rsidP="008145BD">
      <w:pPr>
        <w:pStyle w:val="Default"/>
        <w:numPr>
          <w:ilvl w:val="0"/>
          <w:numId w:val="20"/>
        </w:numPr>
        <w:ind w:left="851"/>
      </w:pPr>
      <w:r>
        <w:t>Wykonanie inwentaryzacji istniejącego na przewidzianych przez PGE do likwidacji słupach beton</w:t>
      </w:r>
      <w:r>
        <w:t>o</w:t>
      </w:r>
      <w:r>
        <w:t xml:space="preserve">wych oświetlenia LED w celu uwzględnienia do wykorzystania w ramach </w:t>
      </w:r>
      <w:r w:rsidR="000C7043">
        <w:t>zadania</w:t>
      </w:r>
      <w:r>
        <w:t xml:space="preserve"> </w:t>
      </w:r>
    </w:p>
    <w:p w:rsidR="0077505D" w:rsidRPr="00843614" w:rsidRDefault="0077505D" w:rsidP="008145BD">
      <w:pPr>
        <w:pStyle w:val="Default"/>
        <w:numPr>
          <w:ilvl w:val="0"/>
          <w:numId w:val="20"/>
        </w:numPr>
        <w:ind w:left="851"/>
      </w:pPr>
      <w:r w:rsidRPr="00843614">
        <w:t>Opracowanie kompletnego projektu budowlanego</w:t>
      </w:r>
      <w:r>
        <w:t xml:space="preserve"> −</w:t>
      </w:r>
      <w:r w:rsidRPr="00843614">
        <w:t xml:space="preserve"> wykonawczego w 4 jednobrzmiących egzempl</w:t>
      </w:r>
      <w:r w:rsidRPr="00843614">
        <w:t>a</w:t>
      </w:r>
      <w:r w:rsidRPr="00843614">
        <w:t>rzach drukowanych oraz wersji elektronicznej (edytowalnej .</w:t>
      </w:r>
      <w:proofErr w:type="spellStart"/>
      <w:r w:rsidRPr="00843614">
        <w:t>doc</w:t>
      </w:r>
      <w:proofErr w:type="spellEnd"/>
      <w:r w:rsidRPr="00843614">
        <w:t xml:space="preserve"> i .</w:t>
      </w:r>
      <w:proofErr w:type="spellStart"/>
      <w:r w:rsidRPr="00843614">
        <w:t>dwg</w:t>
      </w:r>
      <w:proofErr w:type="spellEnd"/>
      <w:r w:rsidRPr="00843614">
        <w:t xml:space="preserve"> i nieedytowalnej </w:t>
      </w:r>
      <w:proofErr w:type="spellStart"/>
      <w:r w:rsidRPr="00843614">
        <w:t>.pd</w:t>
      </w:r>
      <w:proofErr w:type="spellEnd"/>
      <w:r w:rsidRPr="00843614">
        <w:t xml:space="preserve">f) </w:t>
      </w:r>
    </w:p>
    <w:p w:rsidR="0077505D" w:rsidRPr="00843614" w:rsidRDefault="0077505D" w:rsidP="008145BD">
      <w:pPr>
        <w:pStyle w:val="Default"/>
        <w:numPr>
          <w:ilvl w:val="0"/>
          <w:numId w:val="20"/>
        </w:numPr>
        <w:ind w:left="851"/>
      </w:pPr>
      <w:r w:rsidRPr="00843614">
        <w:t>Wykonanie (aktualizacj</w:t>
      </w:r>
      <w:r>
        <w:t>i)</w:t>
      </w:r>
      <w:r w:rsidRPr="00843614">
        <w:t xml:space="preserve"> numerycznych podkładów sytuacyjno – wysokościowych w skali </w:t>
      </w:r>
      <w:r>
        <w:t xml:space="preserve">i zakresie </w:t>
      </w:r>
      <w:r w:rsidRPr="00843614">
        <w:t>niezbędn</w:t>
      </w:r>
      <w:r>
        <w:t>ym</w:t>
      </w:r>
      <w:r w:rsidRPr="00843614">
        <w:t xml:space="preserve"> do opracowania zakresu </w:t>
      </w:r>
      <w:r w:rsidR="000C7043">
        <w:t>zadania</w:t>
      </w:r>
      <w:r w:rsidRPr="00843614">
        <w:t xml:space="preserve"> </w:t>
      </w:r>
    </w:p>
    <w:p w:rsidR="0077505D" w:rsidRPr="00843614" w:rsidRDefault="0077505D" w:rsidP="008145BD">
      <w:pPr>
        <w:pStyle w:val="Default"/>
        <w:numPr>
          <w:ilvl w:val="0"/>
          <w:numId w:val="20"/>
        </w:numPr>
        <w:ind w:left="851"/>
      </w:pPr>
      <w:r w:rsidRPr="00843614">
        <w:t xml:space="preserve">Uzyskanie </w:t>
      </w:r>
      <w:r w:rsidRPr="00C21429">
        <w:t>wszystkich</w:t>
      </w:r>
      <w:r w:rsidRPr="00843614">
        <w:t xml:space="preserve"> opinii, uzgodnień i pozwoleń wymaganych przepisami szczególnymi dla tego typu robót</w:t>
      </w:r>
    </w:p>
    <w:p w:rsidR="0077505D" w:rsidRPr="00843614" w:rsidRDefault="0077505D" w:rsidP="008145BD">
      <w:pPr>
        <w:pStyle w:val="Default"/>
        <w:numPr>
          <w:ilvl w:val="0"/>
          <w:numId w:val="20"/>
        </w:numPr>
        <w:ind w:left="851"/>
      </w:pPr>
      <w:r w:rsidRPr="00843614">
        <w:t xml:space="preserve">Uzgodnienie projektu budowlanego na </w:t>
      </w:r>
      <w:r>
        <w:t>N</w:t>
      </w:r>
      <w:r w:rsidRPr="00843614">
        <w:t>aradzie Koordynacyjnej w Starostwie Powiatowym w J</w:t>
      </w:r>
      <w:r w:rsidRPr="00843614">
        <w:t>ę</w:t>
      </w:r>
      <w:r w:rsidRPr="00843614">
        <w:t>drzejowie</w:t>
      </w:r>
    </w:p>
    <w:p w:rsidR="0077505D" w:rsidRPr="00843614" w:rsidRDefault="0077505D" w:rsidP="008145BD">
      <w:pPr>
        <w:pStyle w:val="Default"/>
        <w:numPr>
          <w:ilvl w:val="0"/>
          <w:numId w:val="20"/>
        </w:numPr>
        <w:ind w:left="851"/>
      </w:pPr>
      <w:r w:rsidRPr="00843614">
        <w:t xml:space="preserve">Pozyskanie </w:t>
      </w:r>
      <w:proofErr w:type="spellStart"/>
      <w:r w:rsidRPr="00843614">
        <w:t>zgód</w:t>
      </w:r>
      <w:proofErr w:type="spellEnd"/>
      <w:r w:rsidRPr="00843614">
        <w:t xml:space="preserve"> właścicieli, zarządców terenów w przypadku konieczności wejścia inwestycją</w:t>
      </w:r>
      <w:r>
        <w:t xml:space="preserve"> </w:t>
      </w:r>
      <w:r w:rsidRPr="00843614">
        <w:t>w t</w:t>
      </w:r>
      <w:r w:rsidRPr="00843614">
        <w:t>e</w:t>
      </w:r>
      <w:r w:rsidRPr="00843614">
        <w:t>reny nie będące własnością Zamawiającego</w:t>
      </w:r>
    </w:p>
    <w:p w:rsidR="0077505D" w:rsidRPr="00843614" w:rsidRDefault="0077505D" w:rsidP="008145BD">
      <w:pPr>
        <w:pStyle w:val="Default"/>
        <w:numPr>
          <w:ilvl w:val="0"/>
          <w:numId w:val="20"/>
        </w:numPr>
        <w:ind w:left="851"/>
      </w:pPr>
      <w:r w:rsidRPr="00843614">
        <w:t>Opracowanie szczegółowej specyfikacji technicznej wykonania i odbioru robót w 1 egz. drukow</w:t>
      </w:r>
      <w:r w:rsidRPr="00843614">
        <w:t>a</w:t>
      </w:r>
      <w:r w:rsidRPr="00843614">
        <w:t xml:space="preserve">nym  i w wersji elektronicznej </w:t>
      </w:r>
    </w:p>
    <w:p w:rsidR="0077505D" w:rsidRPr="00843614" w:rsidRDefault="0077505D" w:rsidP="008145BD">
      <w:pPr>
        <w:pStyle w:val="Default"/>
        <w:numPr>
          <w:ilvl w:val="0"/>
          <w:numId w:val="20"/>
        </w:numPr>
        <w:ind w:left="851"/>
      </w:pPr>
      <w:r w:rsidRPr="00843614">
        <w:t xml:space="preserve">Opracowanie przedmiarów robót oraz kosztorysów inwestorskich w 1 egz. drukowanym </w:t>
      </w:r>
      <w:r>
        <w:br/>
      </w:r>
      <w:r w:rsidRPr="00843614">
        <w:t>i w wersji elektronicznej</w:t>
      </w:r>
    </w:p>
    <w:p w:rsidR="0077505D" w:rsidRPr="00843614" w:rsidRDefault="0077505D" w:rsidP="008145BD">
      <w:pPr>
        <w:pStyle w:val="Default"/>
        <w:numPr>
          <w:ilvl w:val="0"/>
          <w:numId w:val="20"/>
        </w:numPr>
        <w:ind w:left="851"/>
      </w:pPr>
      <w:r w:rsidRPr="00843614">
        <w:rPr>
          <w:iCs/>
        </w:rPr>
        <w:t>opracowanie:</w:t>
      </w:r>
      <w:r w:rsidRPr="00843614">
        <w:t xml:space="preserve"> projektu budowlano-wykonawczego wraz z uzyskaniem </w:t>
      </w:r>
      <w:r w:rsidRPr="00C21429">
        <w:t>wszystkich</w:t>
      </w:r>
      <w:r w:rsidRPr="00843614">
        <w:t xml:space="preserve"> decyzji, uzgo</w:t>
      </w:r>
      <w:r w:rsidRPr="00843614">
        <w:t>d</w:t>
      </w:r>
      <w:r w:rsidRPr="00843614">
        <w:t>nień, opinii niezbędnych dla zatwierdzenia zgłoszenia robót bądź w przypadku gdy jest wymagane uzyskania pozwolenia na budowę</w:t>
      </w:r>
    </w:p>
    <w:p w:rsidR="0077505D" w:rsidRDefault="0077505D" w:rsidP="008145BD">
      <w:pPr>
        <w:pStyle w:val="Default"/>
        <w:numPr>
          <w:ilvl w:val="0"/>
          <w:numId w:val="20"/>
        </w:numPr>
        <w:ind w:left="851"/>
        <w:rPr>
          <w:iCs/>
        </w:rPr>
      </w:pPr>
      <w:r w:rsidRPr="00843614">
        <w:rPr>
          <w:iCs/>
        </w:rPr>
        <w:t xml:space="preserve">pełnienie nadzoru autorskiego, </w:t>
      </w:r>
    </w:p>
    <w:p w:rsidR="00A90814" w:rsidRDefault="00A90814" w:rsidP="0077505D">
      <w:pPr>
        <w:pStyle w:val="Default"/>
        <w:ind w:left="720"/>
        <w:jc w:val="both"/>
        <w:rPr>
          <w:iCs/>
        </w:rPr>
      </w:pPr>
    </w:p>
    <w:p w:rsidR="00713790" w:rsidRDefault="00A90814" w:rsidP="00027302">
      <w:pPr>
        <w:pStyle w:val="Default"/>
        <w:numPr>
          <w:ilvl w:val="1"/>
          <w:numId w:val="17"/>
        </w:numPr>
        <w:rPr>
          <w:sz w:val="22"/>
          <w:szCs w:val="22"/>
        </w:rPr>
      </w:pPr>
      <w:r w:rsidRPr="00530EDF">
        <w:t xml:space="preserve">Zakres Przebudowy oświetlenia ulicznego przy ul. Dworcowej przedstawia załącznik graficzny </w:t>
      </w:r>
      <w:r>
        <w:t>st</w:t>
      </w:r>
      <w:r>
        <w:t>a</w:t>
      </w:r>
      <w:r>
        <w:t>nowiący część Zapytania Ofertowego</w:t>
      </w:r>
      <w:r w:rsidR="00027302">
        <w:t xml:space="preserve">. </w:t>
      </w:r>
      <w:r w:rsidR="00713790" w:rsidRPr="00027302">
        <w:t>Projekt winien być opracowany i sprawdzony przez osoby p</w:t>
      </w:r>
      <w:r w:rsidR="00713790" w:rsidRPr="00027302">
        <w:t>o</w:t>
      </w:r>
      <w:r w:rsidR="00713790" w:rsidRPr="00027302">
        <w:t>siadające uprawnienia do projektowania i należą</w:t>
      </w:r>
      <w:r w:rsidRPr="00027302">
        <w:t>c</w:t>
      </w:r>
      <w:r w:rsidR="00027302" w:rsidRPr="00027302">
        <w:t>e</w:t>
      </w:r>
      <w:r w:rsidRPr="00027302">
        <w:t xml:space="preserve"> do właściwej I</w:t>
      </w:r>
      <w:r w:rsidR="00713790" w:rsidRPr="00027302">
        <w:t>zby.</w:t>
      </w:r>
      <w:r w:rsidR="00713790">
        <w:rPr>
          <w:sz w:val="22"/>
          <w:szCs w:val="22"/>
        </w:rPr>
        <w:t xml:space="preserve"> </w:t>
      </w:r>
    </w:p>
    <w:p w:rsidR="00517DEC" w:rsidRDefault="00517DEC" w:rsidP="00027302">
      <w:pPr>
        <w:pStyle w:val="Default"/>
        <w:numPr>
          <w:ilvl w:val="1"/>
          <w:numId w:val="17"/>
        </w:numPr>
        <w:rPr>
          <w:sz w:val="22"/>
          <w:szCs w:val="22"/>
        </w:rPr>
      </w:pPr>
      <w:r w:rsidRPr="00F8016E">
        <w:rPr>
          <w:b/>
          <w:sz w:val="22"/>
          <w:szCs w:val="22"/>
        </w:rPr>
        <w:t>termin wykonania zamówienia</w:t>
      </w:r>
      <w:r w:rsidR="00027302">
        <w:rPr>
          <w:sz w:val="22"/>
          <w:szCs w:val="22"/>
        </w:rPr>
        <w:t xml:space="preserve"> −</w:t>
      </w:r>
      <w:r w:rsidR="00A90814" w:rsidRPr="00027302">
        <w:rPr>
          <w:sz w:val="22"/>
          <w:szCs w:val="22"/>
        </w:rPr>
        <w:t>150 dni od podpisania umowy</w:t>
      </w:r>
    </w:p>
    <w:p w:rsidR="00517DEC" w:rsidRDefault="00027302" w:rsidP="00027302">
      <w:pPr>
        <w:pStyle w:val="Default"/>
        <w:numPr>
          <w:ilvl w:val="1"/>
          <w:numId w:val="17"/>
        </w:numPr>
        <w:rPr>
          <w:sz w:val="22"/>
          <w:szCs w:val="22"/>
        </w:rPr>
      </w:pPr>
      <w:r w:rsidRPr="00F8016E">
        <w:rPr>
          <w:b/>
          <w:sz w:val="22"/>
          <w:szCs w:val="22"/>
        </w:rPr>
        <w:t>warunki płatności</w:t>
      </w:r>
      <w:r>
        <w:rPr>
          <w:sz w:val="22"/>
          <w:szCs w:val="22"/>
        </w:rPr>
        <w:t xml:space="preserve"> − </w:t>
      </w:r>
      <w:r w:rsidR="00A90814" w:rsidRPr="00027302">
        <w:rPr>
          <w:sz w:val="22"/>
          <w:szCs w:val="22"/>
        </w:rPr>
        <w:t>zgodnie z wzorem umowy</w:t>
      </w:r>
    </w:p>
    <w:p w:rsidR="0066042E" w:rsidRDefault="00282D9F" w:rsidP="0066042E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>3</w:t>
      </w:r>
      <w:r w:rsidR="0066042E">
        <w:rPr>
          <w:sz w:val="22"/>
          <w:szCs w:val="22"/>
        </w:rPr>
        <w:t xml:space="preserve">. </w:t>
      </w:r>
      <w:r w:rsidR="0066042E" w:rsidRPr="0066042E">
        <w:rPr>
          <w:b/>
          <w:sz w:val="22"/>
          <w:szCs w:val="22"/>
        </w:rPr>
        <w:t>KRYTERIA OCENY ORERT</w:t>
      </w:r>
      <w:r w:rsidR="0066042E">
        <w:rPr>
          <w:b/>
          <w:sz w:val="22"/>
          <w:szCs w:val="22"/>
        </w:rPr>
        <w:t>:</w:t>
      </w:r>
    </w:p>
    <w:p w:rsidR="00282D9F" w:rsidRPr="0066042E" w:rsidRDefault="00282D9F" w:rsidP="0066042E">
      <w:pPr>
        <w:pStyle w:val="Default"/>
        <w:rPr>
          <w:sz w:val="22"/>
          <w:szCs w:val="22"/>
        </w:rPr>
      </w:pPr>
    </w:p>
    <w:p w:rsidR="0066042E" w:rsidRPr="00005148" w:rsidRDefault="008034C2" w:rsidP="008034C2">
      <w:pPr>
        <w:pStyle w:val="Default"/>
        <w:rPr>
          <w:strike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82D9F" w:rsidRPr="00282D9F">
        <w:rPr>
          <w:sz w:val="22"/>
          <w:szCs w:val="22"/>
        </w:rPr>
        <w:t xml:space="preserve">Cena: </w:t>
      </w:r>
      <w:r w:rsidR="00005148">
        <w:rPr>
          <w:sz w:val="22"/>
          <w:szCs w:val="22"/>
        </w:rPr>
        <w:t>100%</w:t>
      </w:r>
      <w:r w:rsidR="00282D9F" w:rsidRPr="00282D9F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                      Inne dodatkowe*</w:t>
      </w:r>
      <w:r w:rsidR="0066042E" w:rsidRPr="00282D9F">
        <w:rPr>
          <w:sz w:val="22"/>
          <w:szCs w:val="22"/>
        </w:rPr>
        <w:t xml:space="preserve">   </w:t>
      </w:r>
      <w:r w:rsidR="0066042E" w:rsidRPr="00005148">
        <w:rPr>
          <w:strike/>
          <w:sz w:val="22"/>
          <w:szCs w:val="22"/>
        </w:rPr>
        <w:t>………………….</w:t>
      </w:r>
    </w:p>
    <w:p w:rsidR="0066042E" w:rsidRDefault="0066042E" w:rsidP="0066042E">
      <w:pPr>
        <w:pStyle w:val="Default"/>
        <w:ind w:left="1080"/>
        <w:rPr>
          <w:b/>
          <w:sz w:val="22"/>
          <w:szCs w:val="22"/>
        </w:rPr>
      </w:pPr>
    </w:p>
    <w:p w:rsidR="0066042E" w:rsidRDefault="00282D9F" w:rsidP="00282D9F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4. </w:t>
      </w:r>
      <w:r w:rsidR="008034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SPOSÓB OCENY</w:t>
      </w:r>
      <w:r w:rsidR="0066042E">
        <w:rPr>
          <w:b/>
          <w:sz w:val="22"/>
          <w:szCs w:val="22"/>
        </w:rPr>
        <w:t xml:space="preserve"> OFERT</w:t>
      </w:r>
      <w:r w:rsidR="005325D9">
        <w:rPr>
          <w:b/>
          <w:sz w:val="22"/>
          <w:szCs w:val="22"/>
        </w:rPr>
        <w:t xml:space="preserve"> KRYTERIUM DODATKOWEGO:</w:t>
      </w:r>
      <w:r w:rsidR="008034C2">
        <w:rPr>
          <w:b/>
          <w:sz w:val="22"/>
          <w:szCs w:val="22"/>
        </w:rPr>
        <w:t>*</w:t>
      </w:r>
    </w:p>
    <w:p w:rsidR="00282D9F" w:rsidRPr="00005148" w:rsidRDefault="00282D9F" w:rsidP="00282D9F">
      <w:pPr>
        <w:pStyle w:val="Default"/>
        <w:rPr>
          <w:b/>
          <w:strike/>
          <w:sz w:val="22"/>
          <w:szCs w:val="22"/>
        </w:rPr>
      </w:pPr>
      <w:r w:rsidRPr="00005148">
        <w:rPr>
          <w:b/>
          <w:strike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282D9F" w:rsidRPr="00005148" w:rsidRDefault="00282D9F" w:rsidP="00282D9F">
      <w:pPr>
        <w:pStyle w:val="Default"/>
        <w:rPr>
          <w:b/>
          <w:strike/>
          <w:sz w:val="22"/>
          <w:szCs w:val="22"/>
        </w:rPr>
      </w:pPr>
      <w:r w:rsidRPr="00005148">
        <w:rPr>
          <w:b/>
          <w:strike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5.</w:t>
      </w:r>
      <w:r w:rsidR="007677DA">
        <w:rPr>
          <w:b/>
          <w:bCs/>
          <w:sz w:val="22"/>
          <w:szCs w:val="22"/>
        </w:rPr>
        <w:t xml:space="preserve"> TERMIN I </w:t>
      </w:r>
      <w:r w:rsidR="00517DEC">
        <w:rPr>
          <w:b/>
          <w:bCs/>
          <w:sz w:val="22"/>
          <w:szCs w:val="22"/>
        </w:rPr>
        <w:t xml:space="preserve"> FORMA ZŁOŻENIA OFERTY </w:t>
      </w:r>
    </w:p>
    <w:p w:rsidR="00517DEC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Ofertę na Formularzu oferty należy złożyć w terminie </w:t>
      </w:r>
      <w:r w:rsidRPr="00005148">
        <w:rPr>
          <w:b/>
          <w:i/>
          <w:sz w:val="22"/>
          <w:szCs w:val="22"/>
        </w:rPr>
        <w:t xml:space="preserve">do dnia </w:t>
      </w:r>
      <w:r w:rsidR="004D6430">
        <w:rPr>
          <w:b/>
          <w:i/>
          <w:sz w:val="22"/>
          <w:szCs w:val="22"/>
        </w:rPr>
        <w:t>24</w:t>
      </w:r>
      <w:r w:rsidR="00005148" w:rsidRPr="00005148">
        <w:rPr>
          <w:b/>
          <w:i/>
          <w:sz w:val="22"/>
          <w:szCs w:val="22"/>
        </w:rPr>
        <w:t>.</w:t>
      </w:r>
      <w:r w:rsidR="004D6430">
        <w:rPr>
          <w:b/>
          <w:i/>
          <w:sz w:val="22"/>
          <w:szCs w:val="22"/>
        </w:rPr>
        <w:t>10</w:t>
      </w:r>
      <w:r w:rsidR="008F5217">
        <w:rPr>
          <w:b/>
          <w:i/>
          <w:sz w:val="22"/>
          <w:szCs w:val="22"/>
        </w:rPr>
        <w:t>.</w:t>
      </w:r>
      <w:r w:rsidR="00005148" w:rsidRPr="00005148">
        <w:rPr>
          <w:b/>
          <w:i/>
          <w:sz w:val="22"/>
          <w:szCs w:val="22"/>
        </w:rPr>
        <w:t>2017r.</w:t>
      </w:r>
      <w:r>
        <w:rPr>
          <w:sz w:val="22"/>
          <w:szCs w:val="22"/>
        </w:rPr>
        <w:t xml:space="preserve"> </w:t>
      </w:r>
      <w:r w:rsidR="00CA6270" w:rsidRPr="00CA6270">
        <w:rPr>
          <w:b/>
          <w:sz w:val="22"/>
          <w:szCs w:val="22"/>
        </w:rPr>
        <w:t>godz. 10:00</w:t>
      </w:r>
      <w:r w:rsidR="00CA62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formie: </w:t>
      </w:r>
    </w:p>
    <w:p w:rsidR="00517DEC" w:rsidRDefault="00517DEC" w:rsidP="00517DEC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pisemnej (osobiście, listownie) na adres: </w:t>
      </w:r>
      <w:r w:rsidR="00005148">
        <w:rPr>
          <w:sz w:val="22"/>
          <w:szCs w:val="22"/>
        </w:rPr>
        <w:t xml:space="preserve">Urząd </w:t>
      </w:r>
      <w:r w:rsidR="008F5217">
        <w:rPr>
          <w:sz w:val="22"/>
          <w:szCs w:val="22"/>
        </w:rPr>
        <w:t>M</w:t>
      </w:r>
      <w:r w:rsidR="00005148">
        <w:rPr>
          <w:sz w:val="22"/>
          <w:szCs w:val="22"/>
        </w:rPr>
        <w:t>iejski w Sędziszowie ul. Dworcowa 20 , 28-340 Sędziszów</w:t>
      </w: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spellStart"/>
      <w:r>
        <w:rPr>
          <w:sz w:val="22"/>
          <w:szCs w:val="22"/>
        </w:rPr>
        <w:t>faxem</w:t>
      </w:r>
      <w:proofErr w:type="spellEnd"/>
      <w:r>
        <w:rPr>
          <w:sz w:val="22"/>
          <w:szCs w:val="22"/>
        </w:rPr>
        <w:t xml:space="preserve"> na numer: </w:t>
      </w:r>
      <w:r w:rsidR="00005148">
        <w:rPr>
          <w:sz w:val="22"/>
          <w:szCs w:val="22"/>
        </w:rPr>
        <w:t>41 38 11 131</w:t>
      </w:r>
      <w:r>
        <w:rPr>
          <w:sz w:val="22"/>
          <w:szCs w:val="22"/>
        </w:rPr>
        <w:t xml:space="preserve"> </w:t>
      </w:r>
    </w:p>
    <w:p w:rsidR="0066042E" w:rsidRDefault="00517DEC" w:rsidP="0066042E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w wersji elektronicznej na e-mail: </w:t>
      </w:r>
      <w:hyperlink r:id="rId6" w:history="1">
        <w:r w:rsidR="00CA6270" w:rsidRPr="00BF2C96">
          <w:rPr>
            <w:rStyle w:val="Hipercze"/>
            <w:sz w:val="22"/>
            <w:szCs w:val="22"/>
          </w:rPr>
          <w:t>um@sedziszow.pl</w:t>
        </w:r>
      </w:hyperlink>
      <w:r>
        <w:rPr>
          <w:sz w:val="22"/>
          <w:szCs w:val="22"/>
        </w:rPr>
        <w:t xml:space="preserve"> </w:t>
      </w:r>
    </w:p>
    <w:p w:rsidR="00CA6270" w:rsidRDefault="00CA6270" w:rsidP="0066042E">
      <w:pPr>
        <w:pStyle w:val="Default"/>
        <w:ind w:left="360"/>
        <w:rPr>
          <w:b/>
          <w:sz w:val="22"/>
          <w:szCs w:val="22"/>
        </w:rPr>
      </w:pPr>
      <w:r>
        <w:rPr>
          <w:sz w:val="22"/>
          <w:szCs w:val="22"/>
        </w:rPr>
        <w:t xml:space="preserve">Otwarcie ofert odbędzie się </w:t>
      </w:r>
      <w:r w:rsidRPr="00005148">
        <w:rPr>
          <w:b/>
          <w:i/>
          <w:sz w:val="22"/>
          <w:szCs w:val="22"/>
        </w:rPr>
        <w:t xml:space="preserve">dnia </w:t>
      </w:r>
      <w:r w:rsidR="004D6430">
        <w:rPr>
          <w:b/>
          <w:i/>
          <w:sz w:val="22"/>
          <w:szCs w:val="22"/>
        </w:rPr>
        <w:t>24</w:t>
      </w:r>
      <w:r w:rsidRPr="00005148">
        <w:rPr>
          <w:b/>
          <w:i/>
          <w:sz w:val="22"/>
          <w:szCs w:val="22"/>
        </w:rPr>
        <w:t>.</w:t>
      </w:r>
      <w:r w:rsidR="004D6430">
        <w:rPr>
          <w:b/>
          <w:i/>
          <w:sz w:val="22"/>
          <w:szCs w:val="22"/>
        </w:rPr>
        <w:t>10</w:t>
      </w:r>
      <w:r w:rsidRPr="00005148">
        <w:rPr>
          <w:b/>
          <w:i/>
          <w:sz w:val="22"/>
          <w:szCs w:val="22"/>
        </w:rPr>
        <w:t>.2017r.</w:t>
      </w:r>
      <w:r>
        <w:rPr>
          <w:sz w:val="22"/>
          <w:szCs w:val="22"/>
        </w:rPr>
        <w:t xml:space="preserve"> </w:t>
      </w:r>
      <w:r w:rsidRPr="00CA6270">
        <w:rPr>
          <w:b/>
          <w:sz w:val="22"/>
          <w:szCs w:val="22"/>
        </w:rPr>
        <w:t xml:space="preserve">o </w:t>
      </w:r>
      <w:r>
        <w:rPr>
          <w:b/>
          <w:sz w:val="22"/>
          <w:szCs w:val="22"/>
        </w:rPr>
        <w:t>godz. 10:15</w:t>
      </w:r>
    </w:p>
    <w:p w:rsidR="00942988" w:rsidRPr="00CA6270" w:rsidRDefault="00942988" w:rsidP="0066042E">
      <w:pPr>
        <w:pStyle w:val="Default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Oferty złożone po wyznaczonym terminie nie będą podlegały ocenie.</w:t>
      </w:r>
    </w:p>
    <w:p w:rsidR="005325D9" w:rsidRDefault="005325D9" w:rsidP="0066042E">
      <w:pPr>
        <w:pStyle w:val="Default"/>
        <w:ind w:left="360"/>
        <w:rPr>
          <w:sz w:val="22"/>
          <w:szCs w:val="22"/>
        </w:rPr>
      </w:pPr>
    </w:p>
    <w:p w:rsidR="005325D9" w:rsidRPr="005F34B1" w:rsidRDefault="008034C2" w:rsidP="0066042E">
      <w:pPr>
        <w:pStyle w:val="Default"/>
        <w:ind w:left="360"/>
        <w:rPr>
          <w:b/>
          <w:i/>
          <w:sz w:val="22"/>
          <w:szCs w:val="22"/>
        </w:rPr>
      </w:pPr>
      <w:r w:rsidRPr="005F34B1">
        <w:rPr>
          <w:b/>
          <w:i/>
          <w:sz w:val="22"/>
          <w:szCs w:val="22"/>
        </w:rPr>
        <w:t xml:space="preserve"> (ciąg dalszy wypełnia oferent</w:t>
      </w:r>
      <w:r w:rsidR="005F34B1" w:rsidRPr="005F34B1">
        <w:rPr>
          <w:b/>
          <w:i/>
          <w:sz w:val="22"/>
          <w:szCs w:val="22"/>
        </w:rPr>
        <w:t xml:space="preserve"> – oferent zwraca do zamawiającego formularz kompletny</w:t>
      </w:r>
      <w:r w:rsidR="00027302">
        <w:rPr>
          <w:b/>
          <w:i/>
          <w:sz w:val="22"/>
          <w:szCs w:val="22"/>
        </w:rPr>
        <w:t xml:space="preserve"> −</w:t>
      </w:r>
      <w:r w:rsidR="005F34B1" w:rsidRPr="005F34B1">
        <w:rPr>
          <w:b/>
          <w:i/>
          <w:sz w:val="22"/>
          <w:szCs w:val="22"/>
        </w:rPr>
        <w:t xml:space="preserve"> </w:t>
      </w:r>
      <w:r w:rsidR="00027302">
        <w:rPr>
          <w:b/>
          <w:i/>
          <w:sz w:val="22"/>
          <w:szCs w:val="22"/>
        </w:rPr>
        <w:t>wszystkie</w:t>
      </w:r>
      <w:r w:rsidR="005F34B1" w:rsidRPr="005F34B1">
        <w:rPr>
          <w:b/>
          <w:i/>
          <w:sz w:val="22"/>
          <w:szCs w:val="22"/>
        </w:rPr>
        <w:t xml:space="preserve"> stron</w:t>
      </w:r>
      <w:r w:rsidR="00027302">
        <w:rPr>
          <w:b/>
          <w:i/>
          <w:sz w:val="22"/>
          <w:szCs w:val="22"/>
        </w:rPr>
        <w:t>y</w:t>
      </w:r>
      <w:r w:rsidR="005F34B1" w:rsidRPr="005F34B1">
        <w:rPr>
          <w:b/>
          <w:i/>
          <w:sz w:val="22"/>
          <w:szCs w:val="22"/>
        </w:rPr>
        <w:t>)</w:t>
      </w:r>
    </w:p>
    <w:p w:rsidR="00B44405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325D9" w:rsidRDefault="005325D9" w:rsidP="005325D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>– STR. 2.</w:t>
      </w: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</w:p>
    <w:p w:rsidR="00005148" w:rsidRDefault="005325D9" w:rsidP="0000514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wykonanie </w:t>
      </w:r>
      <w:r w:rsidR="00005148">
        <w:rPr>
          <w:sz w:val="22"/>
          <w:szCs w:val="22"/>
        </w:rPr>
        <w:t>zadania pn.:</w:t>
      </w:r>
    </w:p>
    <w:p w:rsidR="00027302" w:rsidRDefault="00027302" w:rsidP="00027302">
      <w:pPr>
        <w:pStyle w:val="Default"/>
        <w:jc w:val="center"/>
        <w:rPr>
          <w:b/>
          <w:i/>
          <w:sz w:val="22"/>
          <w:szCs w:val="22"/>
        </w:rPr>
      </w:pPr>
      <w:r w:rsidRPr="00475B3C">
        <w:rPr>
          <w:b/>
          <w:i/>
          <w:sz w:val="22"/>
          <w:szCs w:val="22"/>
        </w:rPr>
        <w:t>„</w:t>
      </w:r>
      <w:r w:rsidRPr="006B7CE0">
        <w:rPr>
          <w:b/>
          <w:i/>
          <w:sz w:val="22"/>
          <w:szCs w:val="22"/>
        </w:rPr>
        <w:t xml:space="preserve">Przebudowa oświetlenia ulicznego przy ul. Dworcowej </w:t>
      </w:r>
    </w:p>
    <w:p w:rsidR="00027302" w:rsidRPr="00475B3C" w:rsidRDefault="00027302" w:rsidP="00027302">
      <w:pPr>
        <w:pStyle w:val="Default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−</w:t>
      </w:r>
      <w:r w:rsidRPr="006B7CE0">
        <w:rPr>
          <w:b/>
          <w:i/>
          <w:sz w:val="22"/>
          <w:szCs w:val="22"/>
        </w:rPr>
        <w:t xml:space="preserve"> Zakres I rejon ulic Dworcowa</w:t>
      </w:r>
      <w:r>
        <w:rPr>
          <w:b/>
          <w:i/>
          <w:sz w:val="22"/>
          <w:szCs w:val="22"/>
        </w:rPr>
        <w:t>,</w:t>
      </w:r>
      <w:r w:rsidRPr="006B7CE0">
        <w:rPr>
          <w:b/>
          <w:i/>
          <w:sz w:val="22"/>
          <w:szCs w:val="22"/>
        </w:rPr>
        <w:t xml:space="preserve"> </w:t>
      </w:r>
      <w:proofErr w:type="spellStart"/>
      <w:r w:rsidRPr="006B7CE0">
        <w:rPr>
          <w:b/>
          <w:i/>
          <w:sz w:val="22"/>
          <w:szCs w:val="22"/>
        </w:rPr>
        <w:t>Gniewięcińska</w:t>
      </w:r>
      <w:proofErr w:type="spellEnd"/>
      <w:r w:rsidRPr="006B7CE0">
        <w:rPr>
          <w:b/>
          <w:i/>
          <w:sz w:val="22"/>
          <w:szCs w:val="22"/>
        </w:rPr>
        <w:t xml:space="preserve"> i Klonowa</w:t>
      </w:r>
      <w:r w:rsidRPr="00475B3C">
        <w:rPr>
          <w:b/>
          <w:i/>
          <w:sz w:val="22"/>
          <w:szCs w:val="22"/>
        </w:rPr>
        <w:t>”</w:t>
      </w:r>
    </w:p>
    <w:p w:rsidR="005325D9" w:rsidRPr="00027302" w:rsidRDefault="005325D9" w:rsidP="005325D9">
      <w:pPr>
        <w:pStyle w:val="Default"/>
        <w:jc w:val="center"/>
        <w:rPr>
          <w:i/>
          <w:sz w:val="20"/>
          <w:szCs w:val="20"/>
        </w:rPr>
      </w:pPr>
      <w:r w:rsidRPr="00027302">
        <w:rPr>
          <w:i/>
          <w:sz w:val="20"/>
          <w:szCs w:val="20"/>
        </w:rPr>
        <w:t xml:space="preserve">poniżej 30.000 euro </w:t>
      </w:r>
    </w:p>
    <w:p w:rsidR="005325D9" w:rsidRPr="00027302" w:rsidRDefault="005325D9" w:rsidP="005325D9">
      <w:pPr>
        <w:pStyle w:val="Default"/>
        <w:jc w:val="center"/>
        <w:rPr>
          <w:i/>
          <w:sz w:val="20"/>
          <w:szCs w:val="20"/>
        </w:rPr>
      </w:pPr>
      <w:r w:rsidRPr="00027302">
        <w:rPr>
          <w:i/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 w:rsidRPr="00027302">
        <w:rPr>
          <w:i/>
          <w:sz w:val="20"/>
          <w:szCs w:val="20"/>
        </w:rPr>
        <w:t xml:space="preserve">) </w:t>
      </w:r>
    </w:p>
    <w:p w:rsidR="00282D9F" w:rsidRDefault="00282D9F" w:rsidP="00282D9F">
      <w:pPr>
        <w:pStyle w:val="Default"/>
        <w:rPr>
          <w:b/>
          <w:i/>
          <w:sz w:val="22"/>
          <w:szCs w:val="22"/>
        </w:rPr>
      </w:pPr>
      <w:r w:rsidRPr="00282D9F">
        <w:rPr>
          <w:b/>
          <w:sz w:val="22"/>
          <w:szCs w:val="22"/>
        </w:rPr>
        <w:t xml:space="preserve">           CZĘŚĆ II </w:t>
      </w:r>
      <w:r w:rsidRPr="00282D9F">
        <w:rPr>
          <w:b/>
          <w:i/>
          <w:sz w:val="22"/>
          <w:szCs w:val="22"/>
        </w:rPr>
        <w:t>(wypełnia oferent)</w:t>
      </w:r>
    </w:p>
    <w:p w:rsidR="00517DEC" w:rsidRPr="00282D9F" w:rsidRDefault="00517DEC" w:rsidP="00517DEC">
      <w:pPr>
        <w:pStyle w:val="Default"/>
        <w:rPr>
          <w:b/>
          <w:i/>
          <w:sz w:val="22"/>
          <w:szCs w:val="22"/>
        </w:rPr>
      </w:pP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1.</w:t>
      </w:r>
      <w:r w:rsidR="00517DEC">
        <w:rPr>
          <w:b/>
          <w:bCs/>
          <w:sz w:val="22"/>
          <w:szCs w:val="22"/>
        </w:rPr>
        <w:t xml:space="preserve"> Nazwa i adres WYKONAWCY </w:t>
      </w:r>
    </w:p>
    <w:p w:rsidR="00027302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NAZWA: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</w:t>
      </w:r>
    </w:p>
    <w:p w:rsidR="00517DEC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ADRES: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NIP: ....................................................................................................................................................................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NR RACHUNKU BANKOWEGO: .................................................................................................................. </w:t>
      </w:r>
    </w:p>
    <w:p w:rsidR="008034C2" w:rsidRDefault="008034C2" w:rsidP="00517DEC">
      <w:pPr>
        <w:pStyle w:val="Default"/>
        <w:ind w:left="357"/>
        <w:rPr>
          <w:sz w:val="22"/>
          <w:szCs w:val="22"/>
        </w:rPr>
      </w:pPr>
    </w:p>
    <w:p w:rsidR="00517DEC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517DEC">
        <w:rPr>
          <w:sz w:val="22"/>
          <w:szCs w:val="22"/>
        </w:rPr>
        <w:t xml:space="preserve"> Oferuję wykonanie przedmiotu zamówienia za: </w:t>
      </w: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A90814">
      <w:pPr>
        <w:pStyle w:val="Default"/>
        <w:spacing w:line="36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netto: ................................................................ zł </w:t>
      </w:r>
    </w:p>
    <w:p w:rsidR="00517DEC" w:rsidRDefault="00517DEC" w:rsidP="00A90814">
      <w:pPr>
        <w:pStyle w:val="Default"/>
        <w:spacing w:line="36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Podatek VAT: ........................................................... zł </w:t>
      </w:r>
    </w:p>
    <w:p w:rsidR="00517DEC" w:rsidRDefault="00517DEC" w:rsidP="00A90814">
      <w:pPr>
        <w:pStyle w:val="Default"/>
        <w:spacing w:line="36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brutto: .............................................................. zł </w:t>
      </w:r>
    </w:p>
    <w:p w:rsidR="00517DEC" w:rsidRDefault="00517DEC" w:rsidP="00A90814">
      <w:pPr>
        <w:pStyle w:val="Default"/>
        <w:spacing w:line="360" w:lineRule="auto"/>
        <w:ind w:left="713"/>
        <w:rPr>
          <w:sz w:val="22"/>
          <w:szCs w:val="22"/>
        </w:rPr>
      </w:pPr>
      <w:r>
        <w:rPr>
          <w:sz w:val="22"/>
          <w:szCs w:val="22"/>
        </w:rPr>
        <w:t>Słownie brutto: ...................................................................................................</w:t>
      </w:r>
      <w:r w:rsidR="00005148">
        <w:rPr>
          <w:sz w:val="22"/>
          <w:szCs w:val="22"/>
        </w:rPr>
        <w:t>............................................</w:t>
      </w:r>
      <w:r>
        <w:rPr>
          <w:sz w:val="22"/>
          <w:szCs w:val="22"/>
        </w:rPr>
        <w:t xml:space="preserve">....... zł </w:t>
      </w:r>
    </w:p>
    <w:p w:rsidR="00AC458D" w:rsidRDefault="00AC458D" w:rsidP="00517DEC">
      <w:pPr>
        <w:pStyle w:val="Default"/>
        <w:ind w:left="713"/>
        <w:rPr>
          <w:sz w:val="22"/>
          <w:szCs w:val="22"/>
        </w:rPr>
      </w:pPr>
    </w:p>
    <w:p w:rsidR="00AC458D" w:rsidRPr="00005148" w:rsidRDefault="00AC458D" w:rsidP="008145BD">
      <w:pPr>
        <w:pStyle w:val="Default"/>
        <w:ind w:left="713"/>
        <w:rPr>
          <w:strike/>
          <w:sz w:val="22"/>
          <w:szCs w:val="22"/>
        </w:rPr>
      </w:pPr>
      <w:r>
        <w:rPr>
          <w:sz w:val="22"/>
          <w:szCs w:val="22"/>
        </w:rPr>
        <w:t xml:space="preserve">Kryteria dodatkowe: </w:t>
      </w:r>
      <w:r w:rsidR="008034C2">
        <w:rPr>
          <w:sz w:val="22"/>
          <w:szCs w:val="22"/>
        </w:rPr>
        <w:t>*</w:t>
      </w:r>
      <w:r w:rsidRPr="00005148">
        <w:rPr>
          <w:strike/>
          <w:sz w:val="22"/>
          <w:szCs w:val="22"/>
        </w:rPr>
        <w:t>……………………………………………………………………</w:t>
      </w:r>
      <w:r w:rsidR="00005148" w:rsidRPr="00005148">
        <w:rPr>
          <w:strike/>
          <w:sz w:val="22"/>
          <w:szCs w:val="22"/>
        </w:rPr>
        <w:t>.</w:t>
      </w:r>
      <w:r w:rsidRPr="00005148">
        <w:rPr>
          <w:strike/>
          <w:sz w:val="22"/>
          <w:szCs w:val="22"/>
        </w:rPr>
        <w:t>………………………..</w:t>
      </w:r>
    </w:p>
    <w:p w:rsidR="00AC458D" w:rsidRPr="00005148" w:rsidRDefault="00AC458D" w:rsidP="00005148">
      <w:pPr>
        <w:pStyle w:val="Default"/>
        <w:ind w:left="713"/>
        <w:jc w:val="both"/>
        <w:rPr>
          <w:strike/>
          <w:sz w:val="22"/>
          <w:szCs w:val="22"/>
        </w:rPr>
      </w:pPr>
      <w:r w:rsidRPr="00005148">
        <w:rPr>
          <w:strike/>
          <w:sz w:val="22"/>
          <w:szCs w:val="22"/>
        </w:rPr>
        <w:t>……………………………………………………………………………………………</w:t>
      </w:r>
      <w:r w:rsidR="00005148" w:rsidRPr="00005148">
        <w:rPr>
          <w:strike/>
          <w:sz w:val="22"/>
          <w:szCs w:val="22"/>
        </w:rPr>
        <w:t>...</w:t>
      </w:r>
      <w:r w:rsidRPr="00005148">
        <w:rPr>
          <w:strike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AF3E3F" w:rsidRDefault="00AF3E3F" w:rsidP="00517DEC">
      <w:pPr>
        <w:pStyle w:val="Default"/>
        <w:ind w:left="713"/>
        <w:rPr>
          <w:sz w:val="22"/>
          <w:szCs w:val="22"/>
        </w:rPr>
      </w:pPr>
    </w:p>
    <w:p w:rsidR="00517DEC" w:rsidRDefault="00517DEC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>2. Oświadczam, że zapoznałem się z opisem przedmiotu zamówienia</w:t>
      </w:r>
      <w:r w:rsidR="00A90814">
        <w:rPr>
          <w:sz w:val="22"/>
          <w:szCs w:val="22"/>
        </w:rPr>
        <w:t xml:space="preserve">, wzorem umowy, zakresem zamówienia </w:t>
      </w:r>
      <w:r>
        <w:rPr>
          <w:sz w:val="22"/>
          <w:szCs w:val="22"/>
        </w:rPr>
        <w:t xml:space="preserve"> i nie wnoszę do </w:t>
      </w:r>
      <w:r w:rsidR="00A90814">
        <w:rPr>
          <w:sz w:val="22"/>
          <w:szCs w:val="22"/>
        </w:rPr>
        <w:t>nich</w:t>
      </w:r>
      <w:r>
        <w:rPr>
          <w:sz w:val="22"/>
          <w:szCs w:val="22"/>
        </w:rPr>
        <w:t xml:space="preserve"> zastrzeżeń. </w:t>
      </w:r>
    </w:p>
    <w:p w:rsidR="00005148" w:rsidRDefault="00005148" w:rsidP="00517DEC">
      <w:pPr>
        <w:pStyle w:val="Default"/>
        <w:ind w:left="1071" w:hanging="358"/>
        <w:rPr>
          <w:sz w:val="22"/>
          <w:szCs w:val="22"/>
        </w:rPr>
      </w:pPr>
    </w:p>
    <w:p w:rsidR="00005148" w:rsidRDefault="00517DEC" w:rsidP="00005148">
      <w:pPr>
        <w:pStyle w:val="Default"/>
        <w:ind w:left="713" w:hanging="358"/>
        <w:rPr>
          <w:strike/>
          <w:sz w:val="22"/>
          <w:szCs w:val="22"/>
        </w:rPr>
      </w:pPr>
      <w:r>
        <w:rPr>
          <w:sz w:val="22"/>
          <w:szCs w:val="22"/>
        </w:rPr>
        <w:t xml:space="preserve">3. Załącznikami do niniejszego formularza oferty stanowiącymi integralną część oferty są: </w:t>
      </w:r>
      <w:r w:rsidR="001F56D0" w:rsidRPr="00005148">
        <w:rPr>
          <w:strike/>
          <w:sz w:val="22"/>
          <w:szCs w:val="22"/>
        </w:rPr>
        <w:t>………</w:t>
      </w:r>
      <w:r w:rsidR="001F56D0">
        <w:rPr>
          <w:strike/>
          <w:sz w:val="22"/>
          <w:szCs w:val="22"/>
        </w:rPr>
        <w:t>…………………</w:t>
      </w:r>
    </w:p>
    <w:p w:rsidR="001F56D0" w:rsidRDefault="001F56D0" w:rsidP="00005148">
      <w:pPr>
        <w:pStyle w:val="Default"/>
        <w:ind w:left="713" w:hanging="358"/>
        <w:rPr>
          <w:sz w:val="22"/>
          <w:szCs w:val="22"/>
        </w:rPr>
      </w:pPr>
    </w:p>
    <w:p w:rsidR="00A15FD2" w:rsidRPr="00A15FD2" w:rsidRDefault="00A15FD2" w:rsidP="001F56D0">
      <w:pPr>
        <w:pStyle w:val="Default"/>
        <w:rPr>
          <w:b/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dnia 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podpis osoby uprawnionej </w:t>
      </w:r>
    </w:p>
    <w:p w:rsidR="00517DEC" w:rsidRDefault="00517DEC" w:rsidP="00005148">
      <w:pPr>
        <w:pStyle w:val="Default"/>
        <w:ind w:left="4955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(pieczęć) </w:t>
      </w:r>
    </w:p>
    <w:p w:rsidR="00AF3E3F" w:rsidRDefault="00AF3E3F" w:rsidP="00AF3E3F">
      <w:pPr>
        <w:pStyle w:val="Default"/>
        <w:rPr>
          <w:i/>
        </w:rPr>
      </w:pPr>
    </w:p>
    <w:p w:rsidR="002153C3" w:rsidRDefault="002153C3" w:rsidP="00AF3E3F">
      <w:pPr>
        <w:pStyle w:val="Default"/>
        <w:rPr>
          <w:i/>
        </w:rPr>
      </w:pPr>
    </w:p>
    <w:p w:rsidR="005F34B1" w:rsidRPr="00005148" w:rsidRDefault="00005148" w:rsidP="00005148">
      <w:pPr>
        <w:pStyle w:val="Default"/>
        <w:ind w:left="60"/>
        <w:rPr>
          <w:i/>
        </w:rPr>
      </w:pPr>
      <w:r>
        <w:rPr>
          <w:sz w:val="22"/>
          <w:szCs w:val="22"/>
        </w:rPr>
        <w:t xml:space="preserve">* </w:t>
      </w:r>
      <w:r w:rsidR="008034C2">
        <w:rPr>
          <w:i/>
        </w:rPr>
        <w:t>wypełnić jeżeli są przewidziane lub pominąć.</w:t>
      </w:r>
    </w:p>
    <w:sectPr w:rsidR="005F34B1" w:rsidRPr="00005148" w:rsidSect="008145BD">
      <w:pgSz w:w="11907" w:h="16839" w:code="9"/>
      <w:pgMar w:top="1134" w:right="567" w:bottom="964" w:left="709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316"/>
    <w:multiLevelType w:val="hybridMultilevel"/>
    <w:tmpl w:val="22521A5E"/>
    <w:lvl w:ilvl="0" w:tplc="6D70C918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">
    <w:nsid w:val="02A065CC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E5D67"/>
    <w:multiLevelType w:val="hybridMultilevel"/>
    <w:tmpl w:val="1C98670A"/>
    <w:lvl w:ilvl="0" w:tplc="B3B81F7C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A481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975D8"/>
    <w:multiLevelType w:val="hybridMultilevel"/>
    <w:tmpl w:val="AA562874"/>
    <w:lvl w:ilvl="0" w:tplc="6804F9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55CF4"/>
    <w:multiLevelType w:val="multilevel"/>
    <w:tmpl w:val="B16621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61220D9"/>
    <w:multiLevelType w:val="hybridMultilevel"/>
    <w:tmpl w:val="C82CBA46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49384CE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CE5F46"/>
    <w:multiLevelType w:val="hybridMultilevel"/>
    <w:tmpl w:val="AE8C9ECA"/>
    <w:lvl w:ilvl="0" w:tplc="FCEA4E3C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434911A9"/>
    <w:multiLevelType w:val="hybridMultilevel"/>
    <w:tmpl w:val="79A2DA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931A5D"/>
    <w:multiLevelType w:val="hybridMultilevel"/>
    <w:tmpl w:val="52D076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673F3A"/>
    <w:multiLevelType w:val="hybridMultilevel"/>
    <w:tmpl w:val="FA14956A"/>
    <w:lvl w:ilvl="0" w:tplc="172EB3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835367"/>
    <w:multiLevelType w:val="hybridMultilevel"/>
    <w:tmpl w:val="91107FD2"/>
    <w:lvl w:ilvl="0" w:tplc="5992B11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F886B0C"/>
    <w:multiLevelType w:val="multilevel"/>
    <w:tmpl w:val="0BAAD5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1566400"/>
    <w:multiLevelType w:val="hybridMultilevel"/>
    <w:tmpl w:val="9530DA52"/>
    <w:lvl w:ilvl="0" w:tplc="95AC641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63C0088D"/>
    <w:multiLevelType w:val="hybridMultilevel"/>
    <w:tmpl w:val="84368778"/>
    <w:lvl w:ilvl="0" w:tplc="B2E0E7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4E3622"/>
    <w:multiLevelType w:val="hybridMultilevel"/>
    <w:tmpl w:val="7D64F5DA"/>
    <w:lvl w:ilvl="0" w:tplc="380476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9384CE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AA4728"/>
    <w:multiLevelType w:val="hybridMultilevel"/>
    <w:tmpl w:val="B48ABD2E"/>
    <w:lvl w:ilvl="0" w:tplc="65F0401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6CAE1810"/>
    <w:multiLevelType w:val="hybridMultilevel"/>
    <w:tmpl w:val="295E65D6"/>
    <w:lvl w:ilvl="0" w:tplc="261666C4">
      <w:start w:val="1"/>
      <w:numFmt w:val="lowerLetter"/>
      <w:lvlText w:val="%1)"/>
      <w:lvlJc w:val="left"/>
      <w:pPr>
        <w:ind w:left="107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707A3AAD"/>
    <w:multiLevelType w:val="hybridMultilevel"/>
    <w:tmpl w:val="D310BAB6"/>
    <w:lvl w:ilvl="0" w:tplc="AE66277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712D0D04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680C72"/>
    <w:multiLevelType w:val="hybridMultilevel"/>
    <w:tmpl w:val="5CB291E4"/>
    <w:lvl w:ilvl="0" w:tplc="A2E46D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8"/>
  </w:num>
  <w:num w:numId="4">
    <w:abstractNumId w:val="17"/>
  </w:num>
  <w:num w:numId="5">
    <w:abstractNumId w:val="12"/>
  </w:num>
  <w:num w:numId="6">
    <w:abstractNumId w:val="3"/>
  </w:num>
  <w:num w:numId="7">
    <w:abstractNumId w:val="1"/>
  </w:num>
  <w:num w:numId="8">
    <w:abstractNumId w:val="9"/>
  </w:num>
  <w:num w:numId="9">
    <w:abstractNumId w:val="6"/>
  </w:num>
  <w:num w:numId="10">
    <w:abstractNumId w:val="0"/>
  </w:num>
  <w:num w:numId="11">
    <w:abstractNumId w:val="13"/>
  </w:num>
  <w:num w:numId="12">
    <w:abstractNumId w:val="19"/>
  </w:num>
  <w:num w:numId="13">
    <w:abstractNumId w:val="2"/>
  </w:num>
  <w:num w:numId="14">
    <w:abstractNumId w:val="7"/>
  </w:num>
  <w:num w:numId="15">
    <w:abstractNumId w:val="16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5"/>
  </w:num>
  <w:num w:numId="19">
    <w:abstractNumId w:val="4"/>
  </w:num>
  <w:num w:numId="20">
    <w:abstractNumId w:val="8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autoHyphenation/>
  <w:hyphenationZone w:val="425"/>
  <w:characterSpacingControl w:val="doNotCompress"/>
  <w:compat/>
  <w:rsids>
    <w:rsidRoot w:val="007B6999"/>
    <w:rsid w:val="000012F2"/>
    <w:rsid w:val="00005148"/>
    <w:rsid w:val="00027302"/>
    <w:rsid w:val="00030922"/>
    <w:rsid w:val="0006607F"/>
    <w:rsid w:val="00067F65"/>
    <w:rsid w:val="000847A3"/>
    <w:rsid w:val="00084A9E"/>
    <w:rsid w:val="00092F2E"/>
    <w:rsid w:val="000957CF"/>
    <w:rsid w:val="000A29C2"/>
    <w:rsid w:val="000B248F"/>
    <w:rsid w:val="000B6256"/>
    <w:rsid w:val="000C0946"/>
    <w:rsid w:val="000C7043"/>
    <w:rsid w:val="000D05EB"/>
    <w:rsid w:val="000D480C"/>
    <w:rsid w:val="000F2D68"/>
    <w:rsid w:val="00107890"/>
    <w:rsid w:val="001134A4"/>
    <w:rsid w:val="0012278D"/>
    <w:rsid w:val="0012332B"/>
    <w:rsid w:val="00123419"/>
    <w:rsid w:val="00130DF6"/>
    <w:rsid w:val="00131823"/>
    <w:rsid w:val="00155847"/>
    <w:rsid w:val="00162332"/>
    <w:rsid w:val="00163DC6"/>
    <w:rsid w:val="001646CD"/>
    <w:rsid w:val="001664DE"/>
    <w:rsid w:val="00175F0E"/>
    <w:rsid w:val="001A104B"/>
    <w:rsid w:val="001A3F7F"/>
    <w:rsid w:val="001D1055"/>
    <w:rsid w:val="001F56D0"/>
    <w:rsid w:val="001F6CDC"/>
    <w:rsid w:val="002039FD"/>
    <w:rsid w:val="002050B4"/>
    <w:rsid w:val="002153C3"/>
    <w:rsid w:val="0022106A"/>
    <w:rsid w:val="00224D38"/>
    <w:rsid w:val="0023537B"/>
    <w:rsid w:val="0023789D"/>
    <w:rsid w:val="00243916"/>
    <w:rsid w:val="00246D9E"/>
    <w:rsid w:val="00251695"/>
    <w:rsid w:val="00262BAE"/>
    <w:rsid w:val="00274F19"/>
    <w:rsid w:val="00282D9F"/>
    <w:rsid w:val="002931F2"/>
    <w:rsid w:val="002B4C97"/>
    <w:rsid w:val="002B5D02"/>
    <w:rsid w:val="002C1035"/>
    <w:rsid w:val="002C1CDC"/>
    <w:rsid w:val="002E0D84"/>
    <w:rsid w:val="002E1330"/>
    <w:rsid w:val="002F3D7C"/>
    <w:rsid w:val="002F6A58"/>
    <w:rsid w:val="002F7788"/>
    <w:rsid w:val="0030763E"/>
    <w:rsid w:val="003102A1"/>
    <w:rsid w:val="0031092A"/>
    <w:rsid w:val="003155C5"/>
    <w:rsid w:val="003177AF"/>
    <w:rsid w:val="00317AD7"/>
    <w:rsid w:val="00331D7A"/>
    <w:rsid w:val="003370E2"/>
    <w:rsid w:val="00337BA9"/>
    <w:rsid w:val="0034694A"/>
    <w:rsid w:val="0036091A"/>
    <w:rsid w:val="00365C1C"/>
    <w:rsid w:val="00366200"/>
    <w:rsid w:val="00373D30"/>
    <w:rsid w:val="00387B4B"/>
    <w:rsid w:val="003A6410"/>
    <w:rsid w:val="003A7E3C"/>
    <w:rsid w:val="003B1A5A"/>
    <w:rsid w:val="003C6CC4"/>
    <w:rsid w:val="003D19B4"/>
    <w:rsid w:val="003D345A"/>
    <w:rsid w:val="003E1588"/>
    <w:rsid w:val="003E3908"/>
    <w:rsid w:val="00403D8F"/>
    <w:rsid w:val="00406A7E"/>
    <w:rsid w:val="00415C22"/>
    <w:rsid w:val="00416987"/>
    <w:rsid w:val="004230E4"/>
    <w:rsid w:val="0042424D"/>
    <w:rsid w:val="00434AC5"/>
    <w:rsid w:val="00434CAB"/>
    <w:rsid w:val="00442234"/>
    <w:rsid w:val="00451F9E"/>
    <w:rsid w:val="00452CE3"/>
    <w:rsid w:val="00453255"/>
    <w:rsid w:val="00454E69"/>
    <w:rsid w:val="00462C2A"/>
    <w:rsid w:val="0046473A"/>
    <w:rsid w:val="00473828"/>
    <w:rsid w:val="00475B3C"/>
    <w:rsid w:val="004775A2"/>
    <w:rsid w:val="00486EDE"/>
    <w:rsid w:val="00490252"/>
    <w:rsid w:val="004C2A7B"/>
    <w:rsid w:val="004C6274"/>
    <w:rsid w:val="004D6430"/>
    <w:rsid w:val="004D65DD"/>
    <w:rsid w:val="004F1528"/>
    <w:rsid w:val="00510854"/>
    <w:rsid w:val="00517DEC"/>
    <w:rsid w:val="00524345"/>
    <w:rsid w:val="0052603C"/>
    <w:rsid w:val="005278F5"/>
    <w:rsid w:val="005301D4"/>
    <w:rsid w:val="00530EEB"/>
    <w:rsid w:val="005325D9"/>
    <w:rsid w:val="00544C89"/>
    <w:rsid w:val="00547C49"/>
    <w:rsid w:val="0055011E"/>
    <w:rsid w:val="00550577"/>
    <w:rsid w:val="00560D4F"/>
    <w:rsid w:val="00575D81"/>
    <w:rsid w:val="00582DEA"/>
    <w:rsid w:val="00583C6C"/>
    <w:rsid w:val="00590E4F"/>
    <w:rsid w:val="005A4C36"/>
    <w:rsid w:val="005C0547"/>
    <w:rsid w:val="005C46C2"/>
    <w:rsid w:val="005C4D65"/>
    <w:rsid w:val="005C53A1"/>
    <w:rsid w:val="005C6C47"/>
    <w:rsid w:val="005D3BA7"/>
    <w:rsid w:val="005E2C56"/>
    <w:rsid w:val="005F2B09"/>
    <w:rsid w:val="005F34B1"/>
    <w:rsid w:val="005F427D"/>
    <w:rsid w:val="00624573"/>
    <w:rsid w:val="00626C9E"/>
    <w:rsid w:val="00633286"/>
    <w:rsid w:val="00633915"/>
    <w:rsid w:val="006400BD"/>
    <w:rsid w:val="006433FB"/>
    <w:rsid w:val="00650626"/>
    <w:rsid w:val="0066042E"/>
    <w:rsid w:val="00661148"/>
    <w:rsid w:val="006729B2"/>
    <w:rsid w:val="006775E2"/>
    <w:rsid w:val="006A32A6"/>
    <w:rsid w:val="006A71A1"/>
    <w:rsid w:val="006B17D3"/>
    <w:rsid w:val="006B253D"/>
    <w:rsid w:val="006B2B40"/>
    <w:rsid w:val="006B482A"/>
    <w:rsid w:val="006B613F"/>
    <w:rsid w:val="006B7CE0"/>
    <w:rsid w:val="006C760B"/>
    <w:rsid w:val="006D003B"/>
    <w:rsid w:val="006D1573"/>
    <w:rsid w:val="006F4C33"/>
    <w:rsid w:val="007006D8"/>
    <w:rsid w:val="00711147"/>
    <w:rsid w:val="00713790"/>
    <w:rsid w:val="0072244B"/>
    <w:rsid w:val="00725E97"/>
    <w:rsid w:val="007300C1"/>
    <w:rsid w:val="0073527A"/>
    <w:rsid w:val="00740619"/>
    <w:rsid w:val="00746007"/>
    <w:rsid w:val="007608E7"/>
    <w:rsid w:val="00761FEB"/>
    <w:rsid w:val="007639CA"/>
    <w:rsid w:val="00764CB1"/>
    <w:rsid w:val="007677DA"/>
    <w:rsid w:val="00773668"/>
    <w:rsid w:val="0077505D"/>
    <w:rsid w:val="00796900"/>
    <w:rsid w:val="007A0155"/>
    <w:rsid w:val="007A105C"/>
    <w:rsid w:val="007A6535"/>
    <w:rsid w:val="007A6B2E"/>
    <w:rsid w:val="007B6999"/>
    <w:rsid w:val="007C4D8C"/>
    <w:rsid w:val="007C6BF1"/>
    <w:rsid w:val="007C7FAC"/>
    <w:rsid w:val="007E3425"/>
    <w:rsid w:val="007F2B92"/>
    <w:rsid w:val="007F5B50"/>
    <w:rsid w:val="007F6899"/>
    <w:rsid w:val="00801390"/>
    <w:rsid w:val="0080158F"/>
    <w:rsid w:val="008034C2"/>
    <w:rsid w:val="008145BD"/>
    <w:rsid w:val="00860E6D"/>
    <w:rsid w:val="008612CF"/>
    <w:rsid w:val="00866A19"/>
    <w:rsid w:val="008753F6"/>
    <w:rsid w:val="008843B5"/>
    <w:rsid w:val="008962A5"/>
    <w:rsid w:val="008968DF"/>
    <w:rsid w:val="008A0CDB"/>
    <w:rsid w:val="008B061A"/>
    <w:rsid w:val="008C3E2D"/>
    <w:rsid w:val="008E0EBE"/>
    <w:rsid w:val="008F5217"/>
    <w:rsid w:val="00921134"/>
    <w:rsid w:val="00921469"/>
    <w:rsid w:val="00930667"/>
    <w:rsid w:val="00932E76"/>
    <w:rsid w:val="00942988"/>
    <w:rsid w:val="00952FAD"/>
    <w:rsid w:val="00960C1A"/>
    <w:rsid w:val="009626A6"/>
    <w:rsid w:val="00977928"/>
    <w:rsid w:val="00983FFD"/>
    <w:rsid w:val="009948FC"/>
    <w:rsid w:val="009A2763"/>
    <w:rsid w:val="009B02BB"/>
    <w:rsid w:val="009F39DF"/>
    <w:rsid w:val="00A04D38"/>
    <w:rsid w:val="00A1046E"/>
    <w:rsid w:val="00A15FD2"/>
    <w:rsid w:val="00A23342"/>
    <w:rsid w:val="00A25E05"/>
    <w:rsid w:val="00A27D58"/>
    <w:rsid w:val="00A30F0F"/>
    <w:rsid w:val="00A31B1B"/>
    <w:rsid w:val="00A320B3"/>
    <w:rsid w:val="00A427DC"/>
    <w:rsid w:val="00A460BF"/>
    <w:rsid w:val="00A52200"/>
    <w:rsid w:val="00A604AF"/>
    <w:rsid w:val="00A60E32"/>
    <w:rsid w:val="00A6502C"/>
    <w:rsid w:val="00A90814"/>
    <w:rsid w:val="00A92DA5"/>
    <w:rsid w:val="00A93066"/>
    <w:rsid w:val="00AA10D8"/>
    <w:rsid w:val="00AA34D3"/>
    <w:rsid w:val="00AB5308"/>
    <w:rsid w:val="00AB531C"/>
    <w:rsid w:val="00AC458D"/>
    <w:rsid w:val="00AE0AD2"/>
    <w:rsid w:val="00AE116D"/>
    <w:rsid w:val="00AF3E3F"/>
    <w:rsid w:val="00AF5870"/>
    <w:rsid w:val="00B02F5E"/>
    <w:rsid w:val="00B1032B"/>
    <w:rsid w:val="00B21944"/>
    <w:rsid w:val="00B22CAC"/>
    <w:rsid w:val="00B37DA4"/>
    <w:rsid w:val="00B40FB9"/>
    <w:rsid w:val="00B44405"/>
    <w:rsid w:val="00B46A95"/>
    <w:rsid w:val="00B50769"/>
    <w:rsid w:val="00B50C4C"/>
    <w:rsid w:val="00B56EDC"/>
    <w:rsid w:val="00B63790"/>
    <w:rsid w:val="00B76545"/>
    <w:rsid w:val="00B807A3"/>
    <w:rsid w:val="00B84A56"/>
    <w:rsid w:val="00BB0AD5"/>
    <w:rsid w:val="00BB120E"/>
    <w:rsid w:val="00BD7D40"/>
    <w:rsid w:val="00BE6271"/>
    <w:rsid w:val="00C16462"/>
    <w:rsid w:val="00C22E46"/>
    <w:rsid w:val="00C27262"/>
    <w:rsid w:val="00C27DA6"/>
    <w:rsid w:val="00C36F44"/>
    <w:rsid w:val="00C413E7"/>
    <w:rsid w:val="00C440E9"/>
    <w:rsid w:val="00C53FD1"/>
    <w:rsid w:val="00C547F6"/>
    <w:rsid w:val="00C67605"/>
    <w:rsid w:val="00C67D48"/>
    <w:rsid w:val="00C879C7"/>
    <w:rsid w:val="00C94118"/>
    <w:rsid w:val="00CA2A67"/>
    <w:rsid w:val="00CA6270"/>
    <w:rsid w:val="00CB32A5"/>
    <w:rsid w:val="00CC3DBF"/>
    <w:rsid w:val="00CD0CEF"/>
    <w:rsid w:val="00CE150B"/>
    <w:rsid w:val="00CF38C2"/>
    <w:rsid w:val="00CF4199"/>
    <w:rsid w:val="00D06E72"/>
    <w:rsid w:val="00D137FB"/>
    <w:rsid w:val="00D3077C"/>
    <w:rsid w:val="00D31C8D"/>
    <w:rsid w:val="00D33AC5"/>
    <w:rsid w:val="00D360C7"/>
    <w:rsid w:val="00D53109"/>
    <w:rsid w:val="00D64565"/>
    <w:rsid w:val="00D73B03"/>
    <w:rsid w:val="00D753D9"/>
    <w:rsid w:val="00D76016"/>
    <w:rsid w:val="00D8067C"/>
    <w:rsid w:val="00D80D9B"/>
    <w:rsid w:val="00D8606A"/>
    <w:rsid w:val="00D94605"/>
    <w:rsid w:val="00DB45C6"/>
    <w:rsid w:val="00DB6069"/>
    <w:rsid w:val="00DC5834"/>
    <w:rsid w:val="00DD3B52"/>
    <w:rsid w:val="00E0336E"/>
    <w:rsid w:val="00E04540"/>
    <w:rsid w:val="00E2261F"/>
    <w:rsid w:val="00E30DB8"/>
    <w:rsid w:val="00E524B8"/>
    <w:rsid w:val="00E52585"/>
    <w:rsid w:val="00E67FAD"/>
    <w:rsid w:val="00E7137C"/>
    <w:rsid w:val="00E71BB4"/>
    <w:rsid w:val="00E771AC"/>
    <w:rsid w:val="00E8043F"/>
    <w:rsid w:val="00E82D98"/>
    <w:rsid w:val="00E945EF"/>
    <w:rsid w:val="00EA2390"/>
    <w:rsid w:val="00EB1AE5"/>
    <w:rsid w:val="00EB336B"/>
    <w:rsid w:val="00EB3584"/>
    <w:rsid w:val="00EB6ED1"/>
    <w:rsid w:val="00EC71DF"/>
    <w:rsid w:val="00ED25F0"/>
    <w:rsid w:val="00ED5949"/>
    <w:rsid w:val="00ED6AD1"/>
    <w:rsid w:val="00EE1DE6"/>
    <w:rsid w:val="00EF75C8"/>
    <w:rsid w:val="00F014CC"/>
    <w:rsid w:val="00F11D79"/>
    <w:rsid w:val="00F14761"/>
    <w:rsid w:val="00F35D82"/>
    <w:rsid w:val="00F3700D"/>
    <w:rsid w:val="00F43E41"/>
    <w:rsid w:val="00F45CF0"/>
    <w:rsid w:val="00F463E9"/>
    <w:rsid w:val="00F5334D"/>
    <w:rsid w:val="00F566F5"/>
    <w:rsid w:val="00F5679D"/>
    <w:rsid w:val="00F574D5"/>
    <w:rsid w:val="00F744C1"/>
    <w:rsid w:val="00F8016E"/>
    <w:rsid w:val="00F82B13"/>
    <w:rsid w:val="00F82FFE"/>
    <w:rsid w:val="00F929DB"/>
    <w:rsid w:val="00FA7E6C"/>
    <w:rsid w:val="00FB0F1D"/>
    <w:rsid w:val="00FB4E59"/>
    <w:rsid w:val="00FC1E07"/>
    <w:rsid w:val="00FD4792"/>
    <w:rsid w:val="00FD754C"/>
    <w:rsid w:val="00FF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58F"/>
  </w:style>
  <w:style w:type="paragraph" w:styleId="Nagwek1">
    <w:name w:val="heading 1"/>
    <w:basedOn w:val="Normalny"/>
    <w:next w:val="Normalny"/>
    <w:link w:val="Nagwek1Znak"/>
    <w:qFormat/>
    <w:rsid w:val="00005148"/>
    <w:pPr>
      <w:keepNext/>
      <w:numPr>
        <w:numId w:val="13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B53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1"/>
    <w:qFormat/>
    <w:rsid w:val="007F2B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AE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B531C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05148"/>
    <w:pPr>
      <w:spacing w:after="0" w:line="240" w:lineRule="auto"/>
      <w:ind w:left="360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05148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0514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A6270"/>
    <w:rPr>
      <w:color w:val="0563C1" w:themeColor="hyperlink"/>
      <w:u w:val="single"/>
    </w:rPr>
  </w:style>
  <w:style w:type="paragraph" w:styleId="Tytu">
    <w:name w:val="Title"/>
    <w:basedOn w:val="Normalny"/>
    <w:link w:val="TytuZnak"/>
    <w:qFormat/>
    <w:rsid w:val="00FC1E07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C1E07"/>
    <w:rPr>
      <w:rFonts w:ascii="Arial Narrow" w:eastAsia="Times New Roman" w:hAnsi="Arial Narrow" w:cs="Times New Roman"/>
      <w:b/>
      <w:bCs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@sedzis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68F3C-01A8-4B2A-8C62-487436112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805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Kubas-Samociuk</dc:creator>
  <cp:lastModifiedBy>Rafał Kozieł</cp:lastModifiedBy>
  <cp:revision>13</cp:revision>
  <cp:lastPrinted>2017-08-22T07:34:00Z</cp:lastPrinted>
  <dcterms:created xsi:type="dcterms:W3CDTF">2017-07-19T13:28:00Z</dcterms:created>
  <dcterms:modified xsi:type="dcterms:W3CDTF">2017-10-16T09:44:00Z</dcterms:modified>
</cp:coreProperties>
</file>